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5CF508" w14:textId="736036EA" w:rsidR="00B73511" w:rsidRPr="00A728A5" w:rsidRDefault="00B73511" w:rsidP="00A728A5">
      <w:pPr>
        <w:pStyle w:val="Heading4"/>
        <w:numPr>
          <w:ilvl w:val="3"/>
          <w:numId w:val="34"/>
        </w:numPr>
        <w:tabs>
          <w:tab w:val="left" w:pos="709"/>
          <w:tab w:val="left" w:pos="851"/>
          <w:tab w:val="left" w:pos="993"/>
        </w:tabs>
        <w:spacing w:after="240"/>
        <w:ind w:left="709" w:hanging="709"/>
        <w:rPr>
          <w:i w:val="0"/>
          <w:sz w:val="24"/>
          <w:szCs w:val="24"/>
        </w:rPr>
      </w:pPr>
      <w:r w:rsidRPr="00A728A5">
        <w:rPr>
          <w:i w:val="0"/>
          <w:sz w:val="24"/>
          <w:szCs w:val="24"/>
        </w:rPr>
        <w:t>ՀՀ</w:t>
      </w:r>
      <w:r w:rsidR="00AC304E" w:rsidRPr="00A728A5">
        <w:rPr>
          <w:i w:val="0"/>
          <w:sz w:val="24"/>
          <w:szCs w:val="24"/>
        </w:rPr>
        <w:t xml:space="preserve"> </w:t>
      </w:r>
      <w:r w:rsidR="00CC65D9" w:rsidRPr="00A728A5">
        <w:rPr>
          <w:i w:val="0"/>
          <w:sz w:val="24"/>
          <w:szCs w:val="24"/>
        </w:rPr>
        <w:t>Պետական եկամուտների կոմիտեի</w:t>
      </w:r>
      <w:r w:rsidR="003F4CE6" w:rsidRPr="00A728A5">
        <w:rPr>
          <w:i w:val="0"/>
          <w:sz w:val="24"/>
          <w:szCs w:val="24"/>
        </w:rPr>
        <w:t xml:space="preserve"> (ՊԵԿ)</w:t>
      </w:r>
      <w:r w:rsidRPr="00A728A5">
        <w:rPr>
          <w:i w:val="0"/>
          <w:sz w:val="24"/>
          <w:szCs w:val="24"/>
        </w:rPr>
        <w:t xml:space="preserve"> հաշվետվության վերլուծական մաս</w:t>
      </w:r>
    </w:p>
    <w:p w14:paraId="494DE18F" w14:textId="24C43982" w:rsidR="003F4CE6" w:rsidRPr="00A728A5" w:rsidRDefault="003F4CE6" w:rsidP="004B4A4A">
      <w:pPr>
        <w:pStyle w:val="Heading5"/>
        <w:numPr>
          <w:ilvl w:val="4"/>
          <w:numId w:val="34"/>
        </w:numPr>
        <w:tabs>
          <w:tab w:val="left" w:pos="1276"/>
        </w:tabs>
        <w:spacing w:before="0" w:after="240" w:line="276" w:lineRule="auto"/>
        <w:ind w:left="993" w:hanging="993"/>
        <w:rPr>
          <w:rFonts w:ascii="GHEA Grapalat" w:hAnsi="GHEA Grapalat"/>
          <w:b/>
          <w:color w:val="auto"/>
          <w:sz w:val="24"/>
          <w:szCs w:val="24"/>
        </w:rPr>
      </w:pPr>
      <w:r w:rsidRPr="00A728A5">
        <w:rPr>
          <w:rFonts w:ascii="GHEA Grapalat" w:hAnsi="GHEA Grapalat"/>
          <w:b/>
          <w:color w:val="auto"/>
          <w:sz w:val="24"/>
          <w:szCs w:val="24"/>
        </w:rPr>
        <w:t>ՊԵԿ քաղաքականության հիմնական գերակայությունները</w:t>
      </w:r>
      <w:r w:rsidR="009F0887" w:rsidRPr="004B4A4A">
        <w:rPr>
          <w:rFonts w:ascii="GHEA Grapalat" w:hAnsi="GHEA Grapalat"/>
          <w:color w:val="auto"/>
          <w:sz w:val="24"/>
          <w:szCs w:val="24"/>
          <w:vertAlign w:val="superscript"/>
        </w:rPr>
        <w:footnoteReference w:id="1"/>
      </w:r>
    </w:p>
    <w:p w14:paraId="492E488A" w14:textId="6E489D47" w:rsidR="00454B24" w:rsidRPr="003F4CE6" w:rsidRDefault="009C0820" w:rsidP="003F4CE6">
      <w:pPr>
        <w:pStyle w:val="ListParagraph"/>
        <w:spacing w:after="0"/>
        <w:ind w:left="0" w:firstLine="567"/>
        <w:jc w:val="both"/>
        <w:rPr>
          <w:rFonts w:ascii="GHEA Grapalat" w:eastAsia="Times New Roman" w:hAnsi="GHEA Grapalat" w:cstheme="minorBidi"/>
          <w:noProof/>
          <w:lang w:val="hy-AM"/>
        </w:rPr>
      </w:pPr>
      <w:r>
        <w:rPr>
          <w:rFonts w:ascii="GHEA Grapalat" w:eastAsia="Times New Roman" w:hAnsi="GHEA Grapalat" w:cstheme="minorBidi"/>
          <w:noProof/>
          <w:lang w:val="hy-AM"/>
        </w:rPr>
        <w:t>ՀՀ</w:t>
      </w:r>
      <w:r w:rsidR="00454B24" w:rsidRPr="003F4CE6">
        <w:rPr>
          <w:rFonts w:ascii="GHEA Grapalat" w:eastAsia="Times New Roman" w:hAnsi="GHEA Grapalat" w:cstheme="minorBidi"/>
          <w:noProof/>
          <w:lang w:val="hy-AM"/>
        </w:rPr>
        <w:t xml:space="preserve"> կառավարության 2021թ</w:t>
      </w:r>
      <w:r w:rsidR="00146AD5" w:rsidRPr="003F4CE6">
        <w:rPr>
          <w:rFonts w:ascii="GHEA Grapalat" w:eastAsia="Times New Roman" w:hAnsi="GHEA Grapalat" w:cstheme="minorBidi"/>
          <w:noProof/>
          <w:lang w:val="hy-AM"/>
        </w:rPr>
        <w:t>.</w:t>
      </w:r>
      <w:r w:rsidR="00454B24" w:rsidRPr="003F4CE6">
        <w:rPr>
          <w:rFonts w:ascii="GHEA Grapalat" w:eastAsia="Times New Roman" w:hAnsi="GHEA Grapalat" w:cstheme="minorBidi"/>
          <w:noProof/>
          <w:lang w:val="hy-AM"/>
        </w:rPr>
        <w:t xml:space="preserve"> օգոստոսի 18-ի N 1363-Ա որոշմամբ հաստատված </w:t>
      </w:r>
      <w:r>
        <w:rPr>
          <w:rFonts w:ascii="GHEA Grapalat" w:eastAsia="Times New Roman" w:hAnsi="GHEA Grapalat" w:cstheme="minorBidi"/>
          <w:noProof/>
          <w:lang w:val="hy-AM"/>
        </w:rPr>
        <w:t>ՀՀ</w:t>
      </w:r>
      <w:r w:rsidR="00454B24" w:rsidRPr="003F4CE6">
        <w:rPr>
          <w:rFonts w:ascii="GHEA Grapalat" w:eastAsia="Times New Roman" w:hAnsi="GHEA Grapalat" w:cstheme="minorBidi"/>
          <w:noProof/>
          <w:lang w:val="hy-AM"/>
        </w:rPr>
        <w:t xml:space="preserve"> կառավարության ծրագրով </w:t>
      </w:r>
      <w:r w:rsidR="00454B24" w:rsidRPr="007D53F7">
        <w:rPr>
          <w:rFonts w:ascii="GHEA Grapalat" w:eastAsia="Times New Roman" w:hAnsi="GHEA Grapalat" w:cstheme="minorBidi"/>
          <w:noProof/>
          <w:lang w:val="hy-AM"/>
        </w:rPr>
        <w:t xml:space="preserve">(այսուհետ՝ Կառավարության ծրագիր) </w:t>
      </w:r>
      <w:r>
        <w:rPr>
          <w:rFonts w:ascii="GHEA Grapalat" w:eastAsia="Times New Roman" w:hAnsi="GHEA Grapalat" w:cstheme="minorBidi"/>
          <w:noProof/>
          <w:lang w:val="hy-AM"/>
        </w:rPr>
        <w:t>ՀՀ</w:t>
      </w:r>
      <w:r w:rsidR="00454B24" w:rsidRPr="003F4CE6">
        <w:rPr>
          <w:rFonts w:ascii="GHEA Grapalat" w:eastAsia="Times New Roman" w:hAnsi="GHEA Grapalat" w:cstheme="minorBidi"/>
          <w:noProof/>
          <w:lang w:val="hy-AM"/>
        </w:rPr>
        <w:t xml:space="preserve"> կառավարությունը </w:t>
      </w:r>
      <w:r w:rsidR="00454B24" w:rsidRPr="007D53F7">
        <w:rPr>
          <w:rFonts w:ascii="GHEA Grapalat" w:eastAsia="Times New Roman" w:hAnsi="GHEA Grapalat" w:cstheme="minorBidi"/>
          <w:noProof/>
          <w:lang w:val="hy-AM"/>
        </w:rPr>
        <w:t>(այսուհետ՝ Կառավարություն)</w:t>
      </w:r>
      <w:r w:rsidR="00454B24" w:rsidRPr="003F4CE6">
        <w:rPr>
          <w:rFonts w:ascii="GHEA Grapalat" w:eastAsia="Times New Roman" w:hAnsi="GHEA Grapalat" w:cstheme="minorBidi"/>
          <w:noProof/>
          <w:lang w:val="hy-AM"/>
        </w:rPr>
        <w:t xml:space="preserve"> հանձնառել է հարկային քաղաքականության ու վարչարարության շարունակաբար բարելավմամբ ու պարզեցմամբ նվազագույնի հասցնել ստվերային տնտեսությունը և ապահովել հավասար պայմաններ տնտեսական կյանքի բոլոր մասնակիցների համար։ Կառավարության նախաձեռնած հարկային քաղաքականության բարեփոխումները նպաստելու են բիզնես միջավայրի մրցունակության բարձրացմանը և, միաժամանակ, պետական բյուջեով սահմանված հարկային եկամուտների ապահովմանը, իսկ ընկալելի, կանխատեսելի և համաչափ հարկային վարչարարությամբ արմատավորվելու է հարկերի կամավոր վճարման մշակույթը։</w:t>
      </w:r>
    </w:p>
    <w:p w14:paraId="0FA1BD76" w14:textId="17950FE8" w:rsidR="00454B24" w:rsidRPr="003F4CE6" w:rsidRDefault="00454B24" w:rsidP="003F4CE6">
      <w:pPr>
        <w:pStyle w:val="ListParagraph"/>
        <w:spacing w:after="0"/>
        <w:ind w:left="0" w:firstLine="567"/>
        <w:jc w:val="both"/>
        <w:rPr>
          <w:rFonts w:ascii="GHEA Grapalat" w:eastAsia="Times New Roman" w:hAnsi="GHEA Grapalat" w:cstheme="minorBidi"/>
          <w:noProof/>
          <w:lang w:val="hy-AM"/>
        </w:rPr>
      </w:pPr>
      <w:r w:rsidRPr="003F4CE6">
        <w:rPr>
          <w:rFonts w:ascii="GHEA Grapalat" w:eastAsia="Times New Roman" w:hAnsi="GHEA Grapalat" w:cstheme="minorBidi"/>
          <w:noProof/>
          <w:lang w:val="hy-AM"/>
        </w:rPr>
        <w:t>Հարկ է նշել նաև, որ Կառավարության 2019թ</w:t>
      </w:r>
      <w:r w:rsidR="00146AD5" w:rsidRPr="003F4CE6">
        <w:rPr>
          <w:rFonts w:ascii="GHEA Grapalat" w:eastAsia="Times New Roman" w:hAnsi="GHEA Grapalat" w:cstheme="minorBidi"/>
          <w:noProof/>
          <w:lang w:val="hy-AM"/>
        </w:rPr>
        <w:t>.</w:t>
      </w:r>
      <w:r w:rsidRPr="003F4CE6">
        <w:rPr>
          <w:rFonts w:ascii="GHEA Grapalat" w:eastAsia="Times New Roman" w:hAnsi="GHEA Grapalat" w:cstheme="minorBidi"/>
          <w:noProof/>
          <w:lang w:val="hy-AM"/>
        </w:rPr>
        <w:t xml:space="preserve"> դեկտեմբերի 12-ի N 1830-Լ որոշմամբ հաստատվել է </w:t>
      </w:r>
      <w:r w:rsidR="009C0820">
        <w:rPr>
          <w:rFonts w:ascii="GHEA Grapalat" w:eastAsia="Times New Roman" w:hAnsi="GHEA Grapalat" w:cstheme="minorBidi"/>
          <w:noProof/>
          <w:lang w:val="hy-AM"/>
        </w:rPr>
        <w:t>ՀՀ</w:t>
      </w:r>
      <w:r w:rsidRPr="003F4CE6">
        <w:rPr>
          <w:rFonts w:ascii="GHEA Grapalat" w:eastAsia="Times New Roman" w:hAnsi="GHEA Grapalat" w:cstheme="minorBidi"/>
          <w:noProof/>
          <w:lang w:val="hy-AM"/>
        </w:rPr>
        <w:t xml:space="preserve"> </w:t>
      </w:r>
      <w:r w:rsidR="009C0820">
        <w:rPr>
          <w:rFonts w:ascii="GHEA Grapalat" w:eastAsia="Times New Roman" w:hAnsi="GHEA Grapalat" w:cstheme="minorBidi"/>
          <w:noProof/>
          <w:lang w:val="hy-AM"/>
        </w:rPr>
        <w:t>ՊԵԿ</w:t>
      </w:r>
      <w:r w:rsidRPr="003F4CE6">
        <w:rPr>
          <w:rFonts w:ascii="GHEA Grapalat" w:eastAsia="Times New Roman" w:hAnsi="GHEA Grapalat" w:cstheme="minorBidi"/>
          <w:noProof/>
          <w:lang w:val="hy-AM"/>
        </w:rPr>
        <w:t xml:space="preserve"> զարգացման և վարչարարության բարելավման ռազմավարությունը, որով սահմանվել են թվայնացված ծառայությունների մատուցմանը, վարչարարության արդյունավետության բարձրացմանն ու եկամուտների ավելացմանը, մարդկային ռեսուրսների կառավարման համակարգի բարելավմանը, հանրության հետ երկխոսության մակարդակի բարելավմանն ուղղված ռազմավարական նպատակներ:</w:t>
      </w:r>
    </w:p>
    <w:p w14:paraId="4AEE1DDA" w14:textId="4AF9A5F2" w:rsidR="00454B24" w:rsidRPr="003F4CE6" w:rsidRDefault="00454B24" w:rsidP="003F4CE6">
      <w:pPr>
        <w:pStyle w:val="ListParagraph"/>
        <w:spacing w:after="0"/>
        <w:ind w:left="0" w:firstLine="567"/>
        <w:jc w:val="both"/>
        <w:rPr>
          <w:rFonts w:ascii="GHEA Grapalat" w:eastAsia="Times New Roman" w:hAnsi="GHEA Grapalat" w:cstheme="minorBidi"/>
          <w:noProof/>
          <w:lang w:val="hy-AM"/>
        </w:rPr>
      </w:pPr>
      <w:r w:rsidRPr="003F4CE6">
        <w:rPr>
          <w:rFonts w:ascii="GHEA Grapalat" w:eastAsia="Times New Roman" w:hAnsi="GHEA Grapalat" w:cstheme="minorBidi"/>
          <w:noProof/>
          <w:lang w:val="hy-AM"/>
        </w:rPr>
        <w:t xml:space="preserve">Կառավարության ծրագրով նախատեսված՝ հարկային վարչարարության բարեփոխումների ուղղությամբ իրականացվող նախաձեռնությունների համակարգված ընթացքը և արդյունավետ իրագործումն ապահովելու, ինչպես նաև հարկային մարմնի շարունակական զարգացմանը միտված ուղղություններ սահմանելու նպատակով մշակվել է </w:t>
      </w:r>
      <w:r w:rsidR="009C0820">
        <w:rPr>
          <w:rFonts w:ascii="GHEA Grapalat" w:eastAsia="Times New Roman" w:hAnsi="GHEA Grapalat" w:cstheme="minorBidi"/>
          <w:noProof/>
          <w:lang w:val="hy-AM"/>
        </w:rPr>
        <w:t>ՀՀ</w:t>
      </w:r>
      <w:r w:rsidRPr="003F4CE6">
        <w:rPr>
          <w:rFonts w:ascii="GHEA Grapalat" w:eastAsia="Times New Roman" w:hAnsi="GHEA Grapalat" w:cstheme="minorBidi"/>
          <w:noProof/>
          <w:lang w:val="hy-AM"/>
        </w:rPr>
        <w:t xml:space="preserve"> </w:t>
      </w:r>
      <w:r w:rsidR="009C0820">
        <w:rPr>
          <w:rFonts w:ascii="GHEA Grapalat" w:eastAsia="Times New Roman" w:hAnsi="GHEA Grapalat" w:cstheme="minorBidi"/>
          <w:noProof/>
          <w:lang w:val="hy-AM"/>
        </w:rPr>
        <w:t>ՊԵԿ</w:t>
      </w:r>
      <w:r w:rsidRPr="003F4CE6">
        <w:rPr>
          <w:rFonts w:ascii="GHEA Grapalat" w:eastAsia="Times New Roman" w:hAnsi="GHEA Grapalat" w:cstheme="minorBidi"/>
          <w:noProof/>
          <w:lang w:val="hy-AM"/>
        </w:rPr>
        <w:t xml:space="preserve"> հարկային վարչարարության բարեփոխումների սույն ռազմավարությունը (այսուհետ՝ Ռազմավարություն): Ռազմավարությունը բխում է Կառավարության ծրագրից, ներառում է Կառավարության ռազմավարական փաստաթղթերով սահմանված հարկային վարչարարությանն առնչվող ուղենիշներ, ինչպես նաև միջազգային կազմակերպությունների հետ համագործակցության ծրագրերով ստանձնած պարտավորություններ:</w:t>
      </w:r>
    </w:p>
    <w:p w14:paraId="2BFC00B3" w14:textId="503272B0" w:rsidR="00454B24" w:rsidRPr="003F4CE6" w:rsidRDefault="00454B24" w:rsidP="003F4CE6">
      <w:pPr>
        <w:pStyle w:val="ListParagraph"/>
        <w:spacing w:after="0"/>
        <w:ind w:left="0" w:firstLine="567"/>
        <w:jc w:val="both"/>
        <w:rPr>
          <w:rFonts w:ascii="GHEA Grapalat" w:eastAsia="Times New Roman" w:hAnsi="GHEA Grapalat" w:cstheme="minorBidi"/>
          <w:noProof/>
          <w:lang w:val="hy-AM"/>
        </w:rPr>
      </w:pPr>
      <w:r w:rsidRPr="003F4CE6">
        <w:rPr>
          <w:rFonts w:ascii="GHEA Grapalat" w:eastAsia="Times New Roman" w:hAnsi="GHEA Grapalat" w:cstheme="minorBidi"/>
          <w:noProof/>
          <w:lang w:val="hy-AM"/>
        </w:rPr>
        <w:t>Ռազմավարությամբ ներկայացվում են հարկային ծառայության առաքելությունն ու տեսլականը, ինչպես նաև դրանց իրագործմանն ուղղված առաջիկա տարիների ռազմավարական նպատակներն (առաջնահերթությունները) ու միջոցառումները։ Ռազմավարության շահառուներն են հանդիսանում Հ</w:t>
      </w:r>
      <w:r w:rsidR="000619E3" w:rsidRPr="004C3626">
        <w:rPr>
          <w:rFonts w:ascii="GHEA Grapalat" w:eastAsia="Times New Roman" w:hAnsi="GHEA Grapalat" w:cstheme="minorBidi"/>
          <w:noProof/>
          <w:lang w:val="hy-AM"/>
        </w:rPr>
        <w:t>Հ-ն</w:t>
      </w:r>
      <w:r w:rsidRPr="003F4CE6">
        <w:rPr>
          <w:rFonts w:ascii="GHEA Grapalat" w:eastAsia="Times New Roman" w:hAnsi="GHEA Grapalat" w:cstheme="minorBidi"/>
          <w:noProof/>
          <w:lang w:val="hy-AM"/>
        </w:rPr>
        <w:t xml:space="preserve"> և հարկ վճարողները:</w:t>
      </w:r>
    </w:p>
    <w:p w14:paraId="7DB397F5" w14:textId="77777777" w:rsidR="00454B24" w:rsidRPr="003F4CE6" w:rsidRDefault="00454B24" w:rsidP="003F4CE6">
      <w:pPr>
        <w:pStyle w:val="ListParagraph"/>
        <w:spacing w:after="0"/>
        <w:ind w:left="0" w:firstLine="567"/>
        <w:jc w:val="both"/>
        <w:rPr>
          <w:rFonts w:ascii="GHEA Grapalat" w:eastAsia="Times New Roman" w:hAnsi="GHEA Grapalat" w:cstheme="minorBidi"/>
          <w:noProof/>
          <w:lang w:val="hy-AM"/>
        </w:rPr>
      </w:pPr>
      <w:r w:rsidRPr="003F4CE6">
        <w:rPr>
          <w:rFonts w:ascii="GHEA Grapalat" w:eastAsia="Times New Roman" w:hAnsi="GHEA Grapalat" w:cstheme="minorBidi"/>
          <w:noProof/>
          <w:lang w:val="hy-AM"/>
        </w:rPr>
        <w:t xml:space="preserve">ՀՀ ՊԵԿ տեսլականը «Թվային ՊԵԿ» կոնցեպտի ներդրումն է՝ տեխնոլոգիական լուծումների և կառավարման նորարարական մոդելների կիրառմամբ հարկային և մաքսային գործընթացների արդյունավետության բարձրացման, գործարար շրջանակների համար բարենպաստ միջավայրի ձևավորման, բարձրորակ և միջազգայնորեն մրցունակ ծառայությունների մատուցման, «անտեսանելի», բայց արդյունավետ հսկողության իրականացման և մարդկային գործոնի նվազեցման ապահովման նպատակով: </w:t>
      </w:r>
    </w:p>
    <w:p w14:paraId="6DD99666" w14:textId="3819BA3E" w:rsidR="00454B24" w:rsidRPr="003F4CE6" w:rsidRDefault="009C0820" w:rsidP="003F4CE6">
      <w:pPr>
        <w:pStyle w:val="ListParagraph"/>
        <w:spacing w:after="0"/>
        <w:ind w:left="0" w:firstLine="567"/>
        <w:jc w:val="both"/>
        <w:rPr>
          <w:rFonts w:ascii="GHEA Grapalat" w:eastAsia="Times New Roman" w:hAnsi="GHEA Grapalat" w:cstheme="minorBidi"/>
          <w:noProof/>
          <w:lang w:val="hy-AM"/>
        </w:rPr>
      </w:pPr>
      <w:r>
        <w:rPr>
          <w:rFonts w:ascii="GHEA Grapalat" w:eastAsia="Times New Roman" w:hAnsi="GHEA Grapalat" w:cstheme="minorBidi"/>
          <w:noProof/>
          <w:lang w:val="hy-AM"/>
        </w:rPr>
        <w:lastRenderedPageBreak/>
        <w:t>ՊԵԿ</w:t>
      </w:r>
      <w:r w:rsidR="00454B24" w:rsidRPr="003F4CE6">
        <w:rPr>
          <w:rFonts w:ascii="GHEA Grapalat" w:eastAsia="Times New Roman" w:hAnsi="GHEA Grapalat" w:cstheme="minorBidi"/>
          <w:noProof/>
          <w:lang w:val="hy-AM"/>
        </w:rPr>
        <w:t xml:space="preserve"> քաղաքականության հիմնական գերակայությունները բխել են ՀՀ կառավարության 2021թ</w:t>
      </w:r>
      <w:r w:rsidR="00146AD5" w:rsidRPr="003F4CE6">
        <w:rPr>
          <w:rFonts w:ascii="GHEA Grapalat" w:eastAsia="Times New Roman" w:hAnsi="GHEA Grapalat" w:cstheme="minorBidi"/>
          <w:noProof/>
          <w:lang w:val="hy-AM"/>
        </w:rPr>
        <w:t>.</w:t>
      </w:r>
      <w:r w:rsidR="00454B24" w:rsidRPr="003F4CE6">
        <w:rPr>
          <w:rFonts w:ascii="GHEA Grapalat" w:eastAsia="Times New Roman" w:hAnsi="GHEA Grapalat" w:cstheme="minorBidi"/>
          <w:noProof/>
          <w:lang w:val="hy-AM"/>
        </w:rPr>
        <w:t xml:space="preserve"> օգոստոսի 18-ի N 1363-Ա որոշմամբ հաստատված ՀՀ կառավարության հնգամյա (2021-2026թթ.) ծրագրից, ՀՀ կառավարության</w:t>
      </w:r>
      <w:r w:rsidR="00146AD5" w:rsidRPr="003F4CE6">
        <w:rPr>
          <w:rFonts w:ascii="GHEA Grapalat" w:eastAsia="Times New Roman" w:hAnsi="GHEA Grapalat" w:cstheme="minorBidi"/>
          <w:noProof/>
          <w:lang w:val="hy-AM"/>
        </w:rPr>
        <w:t xml:space="preserve"> 2021</w:t>
      </w:r>
      <w:r w:rsidR="00454B24" w:rsidRPr="003F4CE6">
        <w:rPr>
          <w:rFonts w:ascii="GHEA Grapalat" w:eastAsia="Times New Roman" w:hAnsi="GHEA Grapalat" w:cstheme="minorBidi"/>
          <w:noProof/>
          <w:lang w:val="hy-AM"/>
        </w:rPr>
        <w:t>թ</w:t>
      </w:r>
      <w:r w:rsidR="00146AD5" w:rsidRPr="003F4CE6">
        <w:rPr>
          <w:rFonts w:ascii="GHEA Grapalat" w:eastAsia="Times New Roman" w:hAnsi="GHEA Grapalat" w:cstheme="minorBidi"/>
          <w:noProof/>
          <w:lang w:val="hy-AM"/>
        </w:rPr>
        <w:t>.</w:t>
      </w:r>
      <w:r w:rsidR="00454B24" w:rsidRPr="003F4CE6">
        <w:rPr>
          <w:rFonts w:ascii="GHEA Grapalat" w:eastAsia="Times New Roman" w:hAnsi="GHEA Grapalat" w:cstheme="minorBidi"/>
          <w:noProof/>
          <w:lang w:val="hy-AM"/>
        </w:rPr>
        <w:t xml:space="preserve"> նոյեմբերի 18-ի N 1902-Ա որոշմամբ հաստատված ՀՀ կառավարության 2021-2026</w:t>
      </w:r>
      <w:r w:rsidR="00146AD5" w:rsidRPr="003F4CE6">
        <w:rPr>
          <w:rFonts w:ascii="GHEA Grapalat" w:eastAsia="Times New Roman" w:hAnsi="GHEA Grapalat" w:cstheme="minorBidi"/>
          <w:noProof/>
          <w:lang w:val="hy-AM"/>
        </w:rPr>
        <w:t xml:space="preserve">թթ. </w:t>
      </w:r>
      <w:r w:rsidR="00454B24" w:rsidRPr="003F4CE6">
        <w:rPr>
          <w:rFonts w:ascii="GHEA Grapalat" w:eastAsia="Times New Roman" w:hAnsi="GHEA Grapalat" w:cstheme="minorBidi"/>
          <w:noProof/>
          <w:lang w:val="hy-AM"/>
        </w:rPr>
        <w:t>գործունեության միջոցառումների ծրագրից, ՀՀ կառավարության 2019թ</w:t>
      </w:r>
      <w:r w:rsidR="00146AD5" w:rsidRPr="003F4CE6">
        <w:rPr>
          <w:rFonts w:ascii="GHEA Grapalat" w:eastAsia="Times New Roman" w:hAnsi="GHEA Grapalat" w:cstheme="minorBidi"/>
          <w:noProof/>
          <w:lang w:val="hy-AM"/>
        </w:rPr>
        <w:t>.</w:t>
      </w:r>
      <w:r w:rsidR="00454B24" w:rsidRPr="003F4CE6">
        <w:rPr>
          <w:rFonts w:ascii="GHEA Grapalat" w:eastAsia="Times New Roman" w:hAnsi="GHEA Grapalat" w:cstheme="minorBidi"/>
          <w:noProof/>
          <w:lang w:val="hy-AM"/>
        </w:rPr>
        <w:t xml:space="preserve"> դեկտեմբերի 12-ի N 1830-Լ որոշմամբ հաստատված </w:t>
      </w:r>
      <w:r>
        <w:rPr>
          <w:rFonts w:ascii="GHEA Grapalat" w:eastAsia="Times New Roman" w:hAnsi="GHEA Grapalat" w:cstheme="minorBidi"/>
          <w:noProof/>
          <w:lang w:val="hy-AM"/>
        </w:rPr>
        <w:t>ՀՀ</w:t>
      </w:r>
      <w:r w:rsidR="00454B24" w:rsidRPr="003F4CE6">
        <w:rPr>
          <w:rFonts w:ascii="GHEA Grapalat" w:eastAsia="Times New Roman" w:hAnsi="GHEA Grapalat" w:cstheme="minorBidi"/>
          <w:noProof/>
          <w:lang w:val="hy-AM"/>
        </w:rPr>
        <w:t xml:space="preserve"> </w:t>
      </w:r>
      <w:r>
        <w:rPr>
          <w:rFonts w:ascii="GHEA Grapalat" w:eastAsia="Times New Roman" w:hAnsi="GHEA Grapalat" w:cstheme="minorBidi"/>
          <w:noProof/>
          <w:lang w:val="hy-AM"/>
        </w:rPr>
        <w:t>ՊԵԿ</w:t>
      </w:r>
      <w:r w:rsidR="00454B24" w:rsidRPr="003F4CE6">
        <w:rPr>
          <w:rFonts w:ascii="GHEA Grapalat" w:eastAsia="Times New Roman" w:hAnsi="GHEA Grapalat" w:cstheme="minorBidi"/>
          <w:noProof/>
          <w:lang w:val="hy-AM"/>
        </w:rPr>
        <w:t xml:space="preserve"> 2020-2024թթ. զարգացման և վարչարարության բարելավման ռազմավարական ծրագրից (այսուհետ՝ Ռազմավարական ծրագիր), ինչպես նաև ՀՀ կառավարության կողմից հաստատված այլ ծրագրերից:</w:t>
      </w:r>
      <w:r w:rsidR="00697DDF">
        <w:rPr>
          <w:rFonts w:ascii="GHEA Grapalat" w:eastAsia="Times New Roman" w:hAnsi="GHEA Grapalat" w:cstheme="minorBidi"/>
          <w:noProof/>
          <w:lang w:val="hy-AM"/>
        </w:rPr>
        <w:t xml:space="preserve"> </w:t>
      </w:r>
    </w:p>
    <w:p w14:paraId="4F6BC5C2" w14:textId="6C9F2C6C" w:rsidR="00454B24" w:rsidRPr="003F4CE6" w:rsidRDefault="00454B24" w:rsidP="003F4CE6">
      <w:pPr>
        <w:pStyle w:val="ListParagraph"/>
        <w:spacing w:after="0"/>
        <w:ind w:left="0" w:firstLine="567"/>
        <w:jc w:val="both"/>
        <w:rPr>
          <w:rFonts w:ascii="GHEA Grapalat" w:eastAsia="Times New Roman" w:hAnsi="GHEA Grapalat" w:cstheme="minorBidi"/>
          <w:noProof/>
          <w:lang w:val="hy-AM"/>
        </w:rPr>
      </w:pPr>
      <w:r w:rsidRPr="003F4CE6">
        <w:rPr>
          <w:rFonts w:ascii="GHEA Grapalat" w:eastAsia="Times New Roman" w:hAnsi="GHEA Grapalat" w:cstheme="minorBidi"/>
          <w:noProof/>
          <w:lang w:val="hy-AM"/>
        </w:rPr>
        <w:t>Ռազմավարական ծրագրով ՊԵԿ հինգ տարիների համար</w:t>
      </w:r>
      <w:r w:rsidR="00697DDF">
        <w:rPr>
          <w:rFonts w:ascii="GHEA Grapalat" w:eastAsia="Times New Roman" w:hAnsi="GHEA Grapalat" w:cstheme="minorBidi"/>
          <w:noProof/>
          <w:lang w:val="hy-AM"/>
        </w:rPr>
        <w:t xml:space="preserve"> </w:t>
      </w:r>
      <w:r w:rsidRPr="003F4CE6">
        <w:rPr>
          <w:rFonts w:ascii="GHEA Grapalat" w:eastAsia="Times New Roman" w:hAnsi="GHEA Grapalat" w:cstheme="minorBidi"/>
          <w:noProof/>
          <w:lang w:val="hy-AM"/>
        </w:rPr>
        <w:t xml:space="preserve">(2020-2024թթ.) իր առջև դրել է 5 զարգացման ռազմավարական նպատակ, որոնք բաժանված են 9 ենթանպատակների և որոնց իրագործման համար նախատեսվում է իրականացնել 55 միջոցառում (գործողություն)։ </w:t>
      </w:r>
    </w:p>
    <w:p w14:paraId="1A5053C1" w14:textId="6AE23185" w:rsidR="00454B24" w:rsidRPr="00170AF8" w:rsidRDefault="00170AF8" w:rsidP="00170AF8">
      <w:pPr>
        <w:pStyle w:val="ListParagraph"/>
        <w:spacing w:after="0"/>
        <w:ind w:left="0" w:firstLine="567"/>
        <w:jc w:val="both"/>
        <w:rPr>
          <w:rFonts w:ascii="GHEA Grapalat" w:eastAsia="Times New Roman" w:hAnsi="GHEA Grapalat" w:cstheme="minorBidi"/>
          <w:noProof/>
          <w:lang w:val="hy-AM"/>
        </w:rPr>
      </w:pPr>
      <w:r w:rsidRPr="00170AF8">
        <w:rPr>
          <w:rFonts w:ascii="GHEA Grapalat" w:eastAsia="Times New Roman" w:hAnsi="GHEA Grapalat" w:cstheme="minorBidi"/>
          <w:b/>
          <w:noProof/>
          <w:lang w:val="hy-AM"/>
        </w:rPr>
        <w:t>Առաջին</w:t>
      </w:r>
      <w:r w:rsidR="00454B24" w:rsidRPr="00170AF8">
        <w:rPr>
          <w:rFonts w:ascii="GHEA Grapalat" w:eastAsia="Times New Roman" w:hAnsi="GHEA Grapalat" w:cstheme="minorBidi"/>
          <w:b/>
          <w:noProof/>
          <w:lang w:val="hy-AM"/>
        </w:rPr>
        <w:t xml:space="preserve"> ռազմավարական նպատակը</w:t>
      </w:r>
      <w:r w:rsidR="00454B24" w:rsidRPr="00170AF8">
        <w:rPr>
          <w:rFonts w:ascii="GHEA Grapalat" w:eastAsia="Times New Roman" w:hAnsi="GHEA Grapalat" w:cstheme="minorBidi"/>
          <w:noProof/>
          <w:lang w:val="hy-AM"/>
        </w:rPr>
        <w:t xml:space="preserve"> կառավարման համակարգերի կատարելագործմամբ հանրային ծառայությունների որակի բարձրացումն է, որի իրականացման արդյունքում կապահովվի սահմանված չափորոշիչներին համապատասխանեցված և անվտանգության բարձր մակարդակ ապահովող ենթակառուցվածքների ներդրումը, ՊԵԿ ցանցի հեռահար սպասարկման լիարժեք ապահովվածությունը և հարկային/մաքսային տեղեկատվական շտեմարանների արդյունավետ շահագործումը:</w:t>
      </w:r>
    </w:p>
    <w:p w14:paraId="16A9D5E1" w14:textId="48749EA4" w:rsidR="00454B24" w:rsidRPr="00DE79DE" w:rsidRDefault="00454B24" w:rsidP="00DE79DE">
      <w:pPr>
        <w:pStyle w:val="ListParagraph"/>
        <w:spacing w:after="0"/>
        <w:ind w:left="0" w:firstLine="567"/>
        <w:jc w:val="both"/>
        <w:rPr>
          <w:rFonts w:ascii="GHEA Grapalat" w:eastAsia="Times New Roman" w:hAnsi="GHEA Grapalat" w:cstheme="minorBidi"/>
          <w:noProof/>
          <w:lang w:val="hy-AM"/>
        </w:rPr>
      </w:pPr>
      <w:r w:rsidRPr="00DE79DE">
        <w:rPr>
          <w:rFonts w:ascii="GHEA Grapalat" w:eastAsia="Times New Roman" w:hAnsi="GHEA Grapalat" w:cstheme="minorBidi"/>
          <w:noProof/>
          <w:lang w:val="hy-AM"/>
        </w:rPr>
        <w:t>2024թ. արդյունքներով.</w:t>
      </w:r>
    </w:p>
    <w:p w14:paraId="4D566729" w14:textId="7E6090B3" w:rsidR="007A728F" w:rsidRPr="0050541C" w:rsidRDefault="00454B24" w:rsidP="0050541C">
      <w:pPr>
        <w:pStyle w:val="ListParagraph"/>
        <w:numPr>
          <w:ilvl w:val="0"/>
          <w:numId w:val="25"/>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rPr>
      </w:pPr>
      <w:r w:rsidRPr="0050541C">
        <w:rPr>
          <w:rFonts w:ascii="GHEA Grapalat" w:eastAsiaTheme="minorHAnsi" w:hAnsi="GHEA Grapalat" w:cstheme="minorBidi"/>
          <w:bCs/>
          <w:noProof/>
          <w:lang w:val="hy-AM"/>
        </w:rPr>
        <w:t xml:space="preserve">վերլուծական գործիքների կատարելագործման և ավտոմատացման շրջանակներում ներդրվել </w:t>
      </w:r>
      <w:r w:rsidR="0050541C">
        <w:rPr>
          <w:rFonts w:ascii="GHEA Grapalat" w:eastAsiaTheme="minorHAnsi" w:hAnsi="GHEA Grapalat" w:cstheme="minorBidi"/>
          <w:bCs/>
          <w:noProof/>
          <w:lang w:val="hy-AM"/>
        </w:rPr>
        <w:t>են</w:t>
      </w:r>
      <w:r w:rsidRPr="0050541C">
        <w:rPr>
          <w:rFonts w:ascii="GHEA Grapalat" w:eastAsiaTheme="minorHAnsi" w:hAnsi="GHEA Grapalat" w:cstheme="minorBidi"/>
          <w:bCs/>
          <w:noProof/>
          <w:lang w:val="hy-AM"/>
        </w:rPr>
        <w:t xml:space="preserve"> 53 ստանդարտ վերլուծական հաշվետվական ձևեր և 66 ռիսկային չափանիշներ</w:t>
      </w:r>
      <w:r w:rsidR="000D16B1">
        <w:rPr>
          <w:rFonts w:ascii="GHEA Grapalat" w:eastAsiaTheme="minorHAnsi" w:hAnsi="GHEA Grapalat" w:cstheme="minorBidi"/>
          <w:bCs/>
          <w:noProof/>
          <w:lang w:val="hy-AM"/>
        </w:rPr>
        <w:t>.</w:t>
      </w:r>
    </w:p>
    <w:p w14:paraId="17AE6D0B" w14:textId="30803C01" w:rsidR="007A728F" w:rsidRPr="0050541C" w:rsidRDefault="00454B24" w:rsidP="0050541C">
      <w:pPr>
        <w:pStyle w:val="ListParagraph"/>
        <w:numPr>
          <w:ilvl w:val="0"/>
          <w:numId w:val="25"/>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rPr>
      </w:pPr>
      <w:r w:rsidRPr="0050541C">
        <w:rPr>
          <w:rFonts w:ascii="GHEA Grapalat" w:eastAsiaTheme="minorHAnsi" w:hAnsi="GHEA Grapalat" w:cstheme="minorBidi"/>
          <w:bCs/>
          <w:noProof/>
          <w:lang w:val="hy-AM"/>
        </w:rPr>
        <w:t xml:space="preserve">«ԷԿԵՆԳ» ՓԲԸ-ի միջոցով ապահովվել է ՀՀ ՊԵԿ հասանելիությունը շարժական գույքի տեղեկատվական </w:t>
      </w:r>
      <w:r w:rsidR="0050541C">
        <w:rPr>
          <w:rFonts w:ascii="GHEA Grapalat" w:eastAsiaTheme="minorHAnsi" w:hAnsi="GHEA Grapalat" w:cstheme="minorBidi"/>
          <w:bCs/>
          <w:noProof/>
          <w:lang w:val="hy-AM"/>
        </w:rPr>
        <w:t>շտեմարանին</w:t>
      </w:r>
      <w:r w:rsidR="000D16B1">
        <w:rPr>
          <w:rFonts w:ascii="GHEA Grapalat" w:eastAsiaTheme="minorHAnsi" w:hAnsi="GHEA Grapalat" w:cstheme="minorBidi"/>
          <w:bCs/>
          <w:noProof/>
          <w:lang w:val="hy-AM"/>
        </w:rPr>
        <w:t>.</w:t>
      </w:r>
    </w:p>
    <w:p w14:paraId="4DE8FDEA" w14:textId="44FC3AB6" w:rsidR="00454B24" w:rsidRPr="0050541C" w:rsidRDefault="0050541C" w:rsidP="0050541C">
      <w:pPr>
        <w:pStyle w:val="ListParagraph"/>
        <w:numPr>
          <w:ilvl w:val="0"/>
          <w:numId w:val="25"/>
        </w:numPr>
        <w:shd w:val="clear" w:color="auto" w:fill="FFFFFF"/>
        <w:tabs>
          <w:tab w:val="left" w:pos="567"/>
          <w:tab w:val="left" w:pos="851"/>
        </w:tabs>
        <w:spacing w:after="0"/>
        <w:ind w:left="0" w:firstLine="567"/>
        <w:jc w:val="both"/>
        <w:rPr>
          <w:rFonts w:ascii="GHEA Grapalat" w:eastAsiaTheme="minorHAnsi" w:hAnsi="GHEA Grapalat" w:cstheme="minorBidi"/>
          <w:bCs/>
          <w:noProof/>
          <w:lang w:val="hy-AM"/>
        </w:rPr>
      </w:pPr>
      <w:r w:rsidRPr="009F5862">
        <w:rPr>
          <w:rFonts w:ascii="GHEA Grapalat" w:eastAsiaTheme="minorHAnsi" w:hAnsi="GHEA Grapalat" w:cstheme="minorBidi"/>
          <w:bCs/>
          <w:noProof/>
          <w:lang w:val="hy-AM"/>
        </w:rPr>
        <w:t>մ</w:t>
      </w:r>
      <w:r w:rsidR="00454B24" w:rsidRPr="0050541C">
        <w:rPr>
          <w:rFonts w:ascii="GHEA Grapalat" w:eastAsiaTheme="minorHAnsi" w:hAnsi="GHEA Grapalat" w:cstheme="minorBidi"/>
          <w:bCs/>
          <w:noProof/>
          <w:lang w:val="hy-AM"/>
        </w:rPr>
        <w:t>իջոցառման կատարման շրջանակներում 2024թ</w:t>
      </w:r>
      <w:r w:rsidR="00146AD5" w:rsidRPr="0050541C">
        <w:rPr>
          <w:rFonts w:ascii="GHEA Grapalat" w:eastAsiaTheme="minorHAnsi" w:hAnsi="GHEA Grapalat" w:cstheme="minorBidi"/>
          <w:bCs/>
          <w:noProof/>
          <w:lang w:val="hy-AM"/>
        </w:rPr>
        <w:t>.</w:t>
      </w:r>
      <w:r w:rsidR="00454B24" w:rsidRPr="0050541C">
        <w:rPr>
          <w:rFonts w:ascii="GHEA Grapalat" w:eastAsiaTheme="minorHAnsi" w:hAnsi="GHEA Grapalat" w:cstheme="minorBidi"/>
          <w:bCs/>
          <w:noProof/>
          <w:lang w:val="hy-AM"/>
        </w:rPr>
        <w:t xml:space="preserve"> ընթացքում ձեռք են բերվել մաքսային համակարգերի անխափան աշխատանքի համար անհրաժեշտ սերվերներ և պ</w:t>
      </w:r>
      <w:r>
        <w:rPr>
          <w:rFonts w:ascii="GHEA Grapalat" w:eastAsiaTheme="minorHAnsi" w:hAnsi="GHEA Grapalat" w:cstheme="minorBidi"/>
          <w:bCs/>
          <w:noProof/>
          <w:lang w:val="hy-AM"/>
        </w:rPr>
        <w:t>ահոցներ</w:t>
      </w:r>
      <w:r w:rsidR="000D16B1">
        <w:rPr>
          <w:rFonts w:ascii="GHEA Grapalat" w:eastAsiaTheme="minorHAnsi" w:hAnsi="GHEA Grapalat" w:cstheme="minorBidi"/>
          <w:bCs/>
          <w:noProof/>
          <w:lang w:val="hy-AM"/>
        </w:rPr>
        <w:t>.</w:t>
      </w:r>
    </w:p>
    <w:p w14:paraId="2ADBB7AE" w14:textId="5753C7EB" w:rsidR="007A728F" w:rsidRPr="0019680C" w:rsidRDefault="0050541C" w:rsidP="0050541C">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sidRPr="009F5862">
        <w:rPr>
          <w:rFonts w:ascii="GHEA Grapalat" w:eastAsiaTheme="minorHAnsi" w:hAnsi="GHEA Grapalat" w:cstheme="minorBidi"/>
          <w:bCs/>
          <w:noProof/>
          <w:lang w:val="hy-AM"/>
        </w:rPr>
        <w:t>ֆ</w:t>
      </w:r>
      <w:r w:rsidR="00454B24" w:rsidRPr="0050541C">
        <w:rPr>
          <w:rFonts w:ascii="GHEA Grapalat" w:eastAsiaTheme="minorHAnsi" w:hAnsi="GHEA Grapalat" w:cstheme="minorBidi"/>
          <w:bCs/>
          <w:noProof/>
          <w:lang w:val="hy-AM"/>
        </w:rPr>
        <w:t>իզիկական անաձանց հաշվետվությունների ներկայացման էլեկտրոնային համակարգու</w:t>
      </w:r>
      <w:r w:rsidR="00454B24" w:rsidRPr="0019680C">
        <w:rPr>
          <w:rFonts w:ascii="GHEA Grapalat" w:eastAsiaTheme="minorHAnsi" w:hAnsi="GHEA Grapalat" w:cstheme="minorBidi"/>
          <w:bCs/>
          <w:noProof/>
          <w:lang w:val="hy-AM"/>
        </w:rPr>
        <w:t>մ</w:t>
      </w:r>
      <w:r w:rsidR="005F56FC" w:rsidRPr="0019680C">
        <w:rPr>
          <w:rFonts w:ascii="GHEA Grapalat" w:eastAsiaTheme="minorHAnsi" w:hAnsi="GHEA Grapalat" w:cstheme="minorBidi"/>
          <w:bCs/>
          <w:noProof/>
          <w:lang w:val="hy-AM"/>
        </w:rPr>
        <w:t>՝</w:t>
      </w:r>
      <w:r w:rsidR="00454B24" w:rsidRPr="0050541C">
        <w:rPr>
          <w:rFonts w:ascii="GHEA Grapalat" w:eastAsiaTheme="minorHAnsi" w:hAnsi="GHEA Grapalat" w:cstheme="minorBidi"/>
          <w:bCs/>
          <w:noProof/>
          <w:lang w:val="hy-AM"/>
        </w:rPr>
        <w:t xml:space="preserve"> տաքսի ծառայության ոլորտի կարգավորում։ Համակարգը գործում է 2024թ.</w:t>
      </w:r>
      <w:r w:rsidR="00146AD5" w:rsidRPr="0050541C">
        <w:rPr>
          <w:rFonts w:ascii="GHEA Grapalat" w:eastAsiaTheme="minorHAnsi" w:hAnsi="GHEA Grapalat" w:cstheme="minorBidi"/>
          <w:bCs/>
          <w:noProof/>
          <w:lang w:val="hy-AM"/>
        </w:rPr>
        <w:t xml:space="preserve"> սեպտեմբերի 1</w:t>
      </w:r>
      <w:r w:rsidR="00454B24" w:rsidRPr="0050541C">
        <w:rPr>
          <w:rFonts w:ascii="GHEA Grapalat" w:eastAsiaTheme="minorHAnsi" w:hAnsi="GHEA Grapalat" w:cstheme="minorBidi"/>
          <w:bCs/>
          <w:noProof/>
          <w:lang w:val="hy-AM"/>
        </w:rPr>
        <w:t>-ից</w:t>
      </w:r>
      <w:r w:rsidR="0019680C">
        <w:rPr>
          <w:rFonts w:ascii="GHEA Grapalat" w:eastAsiaTheme="minorHAnsi" w:hAnsi="GHEA Grapalat" w:cstheme="minorBidi"/>
          <w:bCs/>
          <w:noProof/>
          <w:lang w:val="hy-AM"/>
        </w:rPr>
        <w:t>.</w:t>
      </w:r>
    </w:p>
    <w:p w14:paraId="097F03B7" w14:textId="0A0D7D6C" w:rsidR="00454B24" w:rsidRPr="0050541C" w:rsidRDefault="00454B24" w:rsidP="0050541C">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sidRPr="0050541C">
        <w:rPr>
          <w:rFonts w:ascii="GHEA Grapalat" w:eastAsiaTheme="minorHAnsi" w:hAnsi="GHEA Grapalat" w:cstheme="minorBidi"/>
          <w:bCs/>
          <w:noProof/>
          <w:lang w:val="hy-AM"/>
        </w:rPr>
        <w:t>2024թ. ինվոյսային արժեքների ճշտման ուղղությամբ ձեռնարկվել է 3</w:t>
      </w:r>
      <w:r w:rsidR="000D16B1" w:rsidRPr="009F5862">
        <w:rPr>
          <w:rFonts w:ascii="GHEA Grapalat" w:eastAsiaTheme="minorHAnsi" w:hAnsi="GHEA Grapalat" w:cstheme="minorBidi"/>
          <w:bCs/>
          <w:noProof/>
          <w:lang w:val="hy-AM"/>
        </w:rPr>
        <w:t>,</w:t>
      </w:r>
      <w:r w:rsidRPr="0050541C">
        <w:rPr>
          <w:rFonts w:ascii="GHEA Grapalat" w:eastAsiaTheme="minorHAnsi" w:hAnsi="GHEA Grapalat" w:cstheme="minorBidi"/>
          <w:bCs/>
          <w:noProof/>
          <w:lang w:val="hy-AM"/>
        </w:rPr>
        <w:t>755 միջոցառում, բոլոր դեպքերով ներկայացվել են ճշտված հայտարարագրեր: Արդյունքում նախկինում ներկայացված 8</w:t>
      </w:r>
      <w:r w:rsidR="000D16B1" w:rsidRPr="009F5862">
        <w:rPr>
          <w:rFonts w:ascii="GHEA Grapalat" w:eastAsiaTheme="minorHAnsi" w:hAnsi="GHEA Grapalat" w:cstheme="minorBidi"/>
          <w:bCs/>
          <w:noProof/>
          <w:lang w:val="hy-AM"/>
        </w:rPr>
        <w:t>.</w:t>
      </w:r>
      <w:r w:rsidRPr="0050541C">
        <w:rPr>
          <w:rFonts w:ascii="GHEA Grapalat" w:eastAsiaTheme="minorHAnsi" w:hAnsi="GHEA Grapalat" w:cstheme="minorBidi"/>
          <w:bCs/>
          <w:noProof/>
          <w:lang w:val="hy-AM"/>
        </w:rPr>
        <w:t>2</w:t>
      </w:r>
      <w:r w:rsidR="000D16B1" w:rsidRPr="009F5862">
        <w:rPr>
          <w:rFonts w:eastAsiaTheme="minorHAnsi" w:cs="Calibri"/>
          <w:bCs/>
          <w:noProof/>
          <w:lang w:val="hy-AM"/>
        </w:rPr>
        <w:t> </w:t>
      </w:r>
      <w:r w:rsidRPr="0050541C">
        <w:rPr>
          <w:rFonts w:ascii="GHEA Grapalat" w:eastAsiaTheme="minorHAnsi" w:hAnsi="GHEA Grapalat" w:cstheme="minorBidi"/>
          <w:bCs/>
          <w:noProof/>
          <w:lang w:val="hy-AM"/>
        </w:rPr>
        <w:t>մլ</w:t>
      </w:r>
      <w:r w:rsidR="000D16B1" w:rsidRPr="009F5862">
        <w:rPr>
          <w:rFonts w:ascii="GHEA Grapalat" w:eastAsiaTheme="minorHAnsi" w:hAnsi="GHEA Grapalat" w:cstheme="minorBidi"/>
          <w:bCs/>
          <w:noProof/>
          <w:lang w:val="hy-AM"/>
        </w:rPr>
        <w:t>րդ</w:t>
      </w:r>
      <w:r w:rsidRPr="0050541C">
        <w:rPr>
          <w:rFonts w:ascii="GHEA Grapalat" w:eastAsiaTheme="minorHAnsi" w:hAnsi="GHEA Grapalat" w:cstheme="minorBidi"/>
          <w:bCs/>
          <w:noProof/>
          <w:lang w:val="hy-AM"/>
        </w:rPr>
        <w:t xml:space="preserve"> դրամ ինվոյսային արժեքի փոխարեն արտացոլվել է 15</w:t>
      </w:r>
      <w:r w:rsidRPr="0050541C">
        <w:rPr>
          <w:rFonts w:ascii="Cambria Math" w:eastAsiaTheme="minorHAnsi" w:hAnsi="Cambria Math" w:cs="Cambria Math"/>
          <w:bCs/>
          <w:noProof/>
          <w:lang w:val="hy-AM"/>
        </w:rPr>
        <w:t>․</w:t>
      </w:r>
      <w:r w:rsidRPr="0050541C">
        <w:rPr>
          <w:rFonts w:ascii="GHEA Grapalat" w:eastAsiaTheme="minorHAnsi" w:hAnsi="GHEA Grapalat" w:cstheme="minorBidi"/>
          <w:bCs/>
          <w:noProof/>
          <w:lang w:val="hy-AM"/>
        </w:rPr>
        <w:t>1 մլրդ դրամ ի</w:t>
      </w:r>
      <w:r w:rsidR="000D16B1" w:rsidRPr="009F5862">
        <w:rPr>
          <w:rFonts w:ascii="GHEA Grapalat" w:eastAsiaTheme="minorHAnsi" w:hAnsi="GHEA Grapalat" w:cstheme="minorBidi"/>
          <w:bCs/>
          <w:noProof/>
          <w:lang w:val="hy-AM"/>
        </w:rPr>
        <w:t>ն</w:t>
      </w:r>
      <w:r w:rsidRPr="0050541C">
        <w:rPr>
          <w:rFonts w:ascii="GHEA Grapalat" w:eastAsiaTheme="minorHAnsi" w:hAnsi="GHEA Grapalat" w:cstheme="minorBidi"/>
          <w:bCs/>
          <w:noProof/>
          <w:lang w:val="hy-AM"/>
        </w:rPr>
        <w:t>վոյսային արժեք</w:t>
      </w:r>
      <w:r w:rsidR="000D16B1" w:rsidRPr="009F5862">
        <w:rPr>
          <w:rFonts w:ascii="GHEA Grapalat" w:eastAsiaTheme="minorHAnsi" w:hAnsi="GHEA Grapalat" w:cstheme="minorBidi"/>
          <w:bCs/>
          <w:noProof/>
          <w:lang w:val="hy-AM"/>
        </w:rPr>
        <w:t>,</w:t>
      </w:r>
      <w:r w:rsidRPr="0050541C">
        <w:rPr>
          <w:rFonts w:ascii="GHEA Grapalat" w:eastAsiaTheme="minorHAnsi" w:hAnsi="GHEA Grapalat" w:cstheme="minorBidi"/>
          <w:bCs/>
          <w:noProof/>
          <w:lang w:val="hy-AM"/>
        </w:rPr>
        <w:t xml:space="preserve"> և ներկայացված ճշտված հայտարարագրերով հաշվարկվել է լրացուցիչ բյուջե վճարման ենթակա 1</w:t>
      </w:r>
      <w:r w:rsidRPr="0050541C">
        <w:rPr>
          <w:rFonts w:ascii="Cambria Math" w:eastAsiaTheme="minorHAnsi" w:hAnsi="Cambria Math" w:cs="Cambria Math"/>
          <w:bCs/>
          <w:noProof/>
          <w:lang w:val="hy-AM"/>
        </w:rPr>
        <w:t>․</w:t>
      </w:r>
      <w:r w:rsidR="005F76D5">
        <w:rPr>
          <w:rFonts w:ascii="GHEA Grapalat" w:eastAsiaTheme="minorHAnsi" w:hAnsi="GHEA Grapalat" w:cstheme="minorBidi"/>
          <w:bCs/>
          <w:noProof/>
          <w:lang w:val="hy-AM"/>
        </w:rPr>
        <w:t>4</w:t>
      </w:r>
      <w:r w:rsidR="005F76D5" w:rsidRPr="009F5862">
        <w:rPr>
          <w:rFonts w:eastAsiaTheme="minorHAnsi" w:cs="Calibri"/>
          <w:bCs/>
          <w:noProof/>
          <w:lang w:val="hy-AM"/>
        </w:rPr>
        <w:t> </w:t>
      </w:r>
      <w:r w:rsidRPr="0050541C">
        <w:rPr>
          <w:rFonts w:ascii="GHEA Grapalat" w:eastAsiaTheme="minorHAnsi" w:hAnsi="GHEA Grapalat" w:cstheme="minorBidi"/>
          <w:bCs/>
          <w:noProof/>
          <w:lang w:val="hy-AM"/>
        </w:rPr>
        <w:t>մլրդ դրամ: 2024թ</w:t>
      </w:r>
      <w:r w:rsidR="00146AD5" w:rsidRPr="0050541C">
        <w:rPr>
          <w:rFonts w:ascii="GHEA Grapalat" w:eastAsiaTheme="minorHAnsi" w:hAnsi="GHEA Grapalat" w:cstheme="minorBidi"/>
          <w:bCs/>
          <w:noProof/>
          <w:lang w:val="hy-AM"/>
        </w:rPr>
        <w:t>.</w:t>
      </w:r>
      <w:r w:rsidRPr="0050541C">
        <w:rPr>
          <w:rFonts w:ascii="GHEA Grapalat" w:eastAsiaTheme="minorHAnsi" w:hAnsi="GHEA Grapalat" w:cstheme="minorBidi"/>
          <w:bCs/>
          <w:noProof/>
          <w:lang w:val="hy-AM"/>
        </w:rPr>
        <w:t xml:space="preserve"> վերականգնվել է 1</w:t>
      </w:r>
      <w:r w:rsidRPr="0050541C">
        <w:rPr>
          <w:rFonts w:ascii="Cambria Math" w:eastAsiaTheme="minorHAnsi" w:hAnsi="Cambria Math" w:cs="Cambria Math"/>
          <w:bCs/>
          <w:noProof/>
          <w:lang w:val="hy-AM"/>
        </w:rPr>
        <w:t>․</w:t>
      </w:r>
      <w:r w:rsidRPr="0050541C">
        <w:rPr>
          <w:rFonts w:ascii="GHEA Grapalat" w:eastAsiaTheme="minorHAnsi" w:hAnsi="GHEA Grapalat" w:cstheme="minorBidi"/>
          <w:bCs/>
          <w:noProof/>
          <w:lang w:val="hy-AM"/>
        </w:rPr>
        <w:t>3 մլրդ դրամ:</w:t>
      </w:r>
    </w:p>
    <w:p w14:paraId="65299CD8" w14:textId="2C3F8560" w:rsidR="00454B24" w:rsidRPr="005F76D5" w:rsidRDefault="005F76D5" w:rsidP="005F76D5">
      <w:pPr>
        <w:pStyle w:val="ListParagraph"/>
        <w:spacing w:after="0"/>
        <w:ind w:left="0" w:firstLine="567"/>
        <w:jc w:val="both"/>
        <w:rPr>
          <w:rFonts w:ascii="GHEA Grapalat" w:eastAsia="Times New Roman" w:hAnsi="GHEA Grapalat" w:cstheme="minorBidi"/>
          <w:noProof/>
          <w:lang w:val="hy-AM"/>
        </w:rPr>
      </w:pPr>
      <w:r w:rsidRPr="005F76D5">
        <w:rPr>
          <w:rFonts w:ascii="GHEA Grapalat" w:eastAsia="Times New Roman" w:hAnsi="GHEA Grapalat" w:cstheme="minorBidi"/>
          <w:b/>
          <w:noProof/>
          <w:lang w:val="hy-AM"/>
        </w:rPr>
        <w:t>Երկրորդ</w:t>
      </w:r>
      <w:r w:rsidR="00454B24" w:rsidRPr="005F76D5">
        <w:rPr>
          <w:rFonts w:ascii="GHEA Grapalat" w:eastAsia="Times New Roman" w:hAnsi="GHEA Grapalat" w:cstheme="minorBidi"/>
          <w:b/>
          <w:noProof/>
          <w:lang w:val="hy-AM"/>
        </w:rPr>
        <w:t xml:space="preserve"> ռազմավարական նպատակը</w:t>
      </w:r>
      <w:r w:rsidR="00454B24" w:rsidRPr="005F76D5">
        <w:rPr>
          <w:rFonts w:ascii="GHEA Grapalat" w:eastAsia="Times New Roman" w:hAnsi="GHEA Grapalat" w:cstheme="minorBidi"/>
          <w:noProof/>
          <w:lang w:val="hy-AM"/>
        </w:rPr>
        <w:t xml:space="preserve"> միջազգային լավագույն փորձին համահունչ նորագույն լուծումներով հարկային և մաքսային հսկողության արդյունավետության բարձրացումն է, եկամուտների ավելացումը և ստվերի կրճատումը, որի իրականացման դեպքում կապահովվի թիրախավորված ռիսկերի կառավարման մեխանիզմների գործնական կիրառում, իրական ռիսկային հարկ վճարողների բացահայտում, օրինապահ հարկ վճարողների նկատմամբ մեղմ (աննկատ) վարչարարության իրականացում և ինքնաշխատ համակարգերի կիրառմամբ արդյունավետ հսկողության իրականացում:</w:t>
      </w:r>
    </w:p>
    <w:p w14:paraId="087303EE" w14:textId="072C281A" w:rsidR="00454B24" w:rsidRPr="005F76D5" w:rsidRDefault="00454B24" w:rsidP="005F76D5">
      <w:pPr>
        <w:pStyle w:val="ListParagraph"/>
        <w:spacing w:after="0"/>
        <w:ind w:left="0" w:firstLine="567"/>
        <w:jc w:val="both"/>
        <w:rPr>
          <w:rFonts w:ascii="GHEA Grapalat" w:eastAsia="Times New Roman" w:hAnsi="GHEA Grapalat" w:cstheme="minorBidi"/>
          <w:noProof/>
          <w:lang w:val="hy-AM"/>
        </w:rPr>
      </w:pPr>
      <w:r w:rsidRPr="005F76D5">
        <w:rPr>
          <w:rFonts w:ascii="GHEA Grapalat" w:eastAsia="Times New Roman" w:hAnsi="GHEA Grapalat" w:cstheme="minorBidi"/>
          <w:noProof/>
          <w:lang w:val="hy-AM"/>
        </w:rPr>
        <w:t>2024թ.</w:t>
      </w:r>
      <w:r w:rsidR="00146AD5" w:rsidRPr="005F76D5">
        <w:rPr>
          <w:rFonts w:ascii="GHEA Grapalat" w:eastAsia="Times New Roman" w:hAnsi="GHEA Grapalat" w:cstheme="minorBidi"/>
          <w:noProof/>
          <w:lang w:val="hy-AM"/>
        </w:rPr>
        <w:t xml:space="preserve"> </w:t>
      </w:r>
      <w:r w:rsidRPr="005F76D5">
        <w:rPr>
          <w:rFonts w:ascii="GHEA Grapalat" w:eastAsia="Times New Roman" w:hAnsi="GHEA Grapalat" w:cstheme="minorBidi"/>
          <w:noProof/>
          <w:lang w:val="hy-AM"/>
        </w:rPr>
        <w:t xml:space="preserve">արդյունքներով. </w:t>
      </w:r>
    </w:p>
    <w:p w14:paraId="7D8E26ED" w14:textId="656B9169" w:rsidR="007A728F" w:rsidRPr="005F76D5" w:rsidRDefault="00454B24" w:rsidP="005F76D5">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sidRPr="005F76D5">
        <w:rPr>
          <w:rFonts w:ascii="GHEA Grapalat" w:eastAsiaTheme="minorHAnsi" w:hAnsi="GHEA Grapalat" w:cstheme="minorBidi"/>
          <w:bCs/>
          <w:noProof/>
          <w:lang w:val="hy-AM"/>
        </w:rPr>
        <w:t xml:space="preserve">«Ծանուցման» էլեկտրոնային համակարգը ներդրված է Արտաքին տնտեսական գործունեության մաքսային սպասարկման և հսկողության վարչության ու Էլեկտրոնային առևտրի և օդային տրանսպորտով իրականացվող փոխադրումների վարչության բոլոր բաժիններում։ </w:t>
      </w:r>
      <w:r w:rsidRPr="005F76D5">
        <w:rPr>
          <w:rFonts w:ascii="GHEA Grapalat" w:eastAsiaTheme="minorHAnsi" w:hAnsi="GHEA Grapalat" w:cstheme="minorBidi"/>
          <w:bCs/>
          <w:noProof/>
          <w:lang w:val="hy-AM"/>
        </w:rPr>
        <w:lastRenderedPageBreak/>
        <w:t xml:space="preserve">Ապրանքների հայտարարագրերի սպասարկումն իրականացվում է համակարգի միջոցով՝ հեռավար </w:t>
      </w:r>
      <w:r w:rsidR="006A7B31">
        <w:rPr>
          <w:rFonts w:ascii="GHEA Grapalat" w:eastAsiaTheme="minorHAnsi" w:hAnsi="GHEA Grapalat" w:cstheme="minorBidi"/>
          <w:bCs/>
          <w:noProof/>
          <w:lang w:val="hy-AM"/>
        </w:rPr>
        <w:t>եղանակով.</w:t>
      </w:r>
    </w:p>
    <w:p w14:paraId="6C0C07A7" w14:textId="13C8EA09" w:rsidR="007A728F" w:rsidRPr="005F76D5" w:rsidRDefault="00454B24" w:rsidP="005F76D5">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sidRPr="005F76D5">
        <w:rPr>
          <w:rFonts w:ascii="GHEA Grapalat" w:eastAsiaTheme="minorHAnsi" w:hAnsi="GHEA Grapalat" w:cstheme="minorBidi"/>
          <w:bCs/>
          <w:noProof/>
          <w:lang w:val="hy-AM"/>
        </w:rPr>
        <w:t>ՀՀ կառավարության 2021թ.</w:t>
      </w:r>
      <w:r w:rsidR="00BF3895" w:rsidRPr="005F76D5">
        <w:rPr>
          <w:rFonts w:ascii="GHEA Grapalat" w:eastAsiaTheme="minorHAnsi" w:hAnsi="GHEA Grapalat" w:cstheme="minorBidi"/>
          <w:bCs/>
          <w:noProof/>
          <w:lang w:val="hy-AM"/>
        </w:rPr>
        <w:t>օգոստոսի 12-ի</w:t>
      </w:r>
      <w:r w:rsidRPr="005F76D5">
        <w:rPr>
          <w:rFonts w:ascii="GHEA Grapalat" w:eastAsiaTheme="minorHAnsi" w:hAnsi="GHEA Grapalat" w:cstheme="minorBidi"/>
          <w:bCs/>
          <w:noProof/>
          <w:lang w:val="hy-AM"/>
        </w:rPr>
        <w:t xml:space="preserve"> N 1324-Ն որոշմամբ հաստատված օրինապահ հարկ վճարող համարվելու չափանիշների և օրինապահ հարկ վճարողի հավաստագրի տրամադրման կարգի համաձայն 2024թ</w:t>
      </w:r>
      <w:r w:rsidR="00146AD5" w:rsidRPr="005F76D5">
        <w:rPr>
          <w:rFonts w:ascii="GHEA Grapalat" w:eastAsiaTheme="minorHAnsi" w:hAnsi="GHEA Grapalat" w:cstheme="minorBidi"/>
          <w:bCs/>
          <w:noProof/>
          <w:lang w:val="hy-AM"/>
        </w:rPr>
        <w:t xml:space="preserve">. </w:t>
      </w:r>
      <w:r w:rsidRPr="005F76D5">
        <w:rPr>
          <w:rFonts w:ascii="GHEA Grapalat" w:eastAsiaTheme="minorHAnsi" w:hAnsi="GHEA Grapalat" w:cstheme="minorBidi"/>
          <w:bCs/>
          <w:noProof/>
          <w:lang w:val="hy-AM"/>
        </w:rPr>
        <w:t>օրինապահ հարկ վճարողի հավաստագիր է տրամադրվել 83 տնտեսավարող սուբյեկտի (որից 2-ը</w:t>
      </w:r>
      <w:r w:rsidR="006A7B31" w:rsidRPr="009F5862">
        <w:rPr>
          <w:rFonts w:ascii="GHEA Grapalat" w:eastAsiaTheme="minorHAnsi" w:hAnsi="GHEA Grapalat" w:cstheme="minorBidi"/>
          <w:bCs/>
          <w:noProof/>
          <w:lang w:val="hy-AM"/>
        </w:rPr>
        <w:t>՝</w:t>
      </w:r>
      <w:r w:rsidR="002E0459" w:rsidRPr="009F5862">
        <w:rPr>
          <w:rFonts w:ascii="GHEA Grapalat" w:eastAsiaTheme="minorHAnsi" w:hAnsi="GHEA Grapalat" w:cstheme="minorBidi"/>
          <w:bCs/>
          <w:noProof/>
          <w:lang w:val="hy-AM"/>
        </w:rPr>
        <w:t xml:space="preserve"> </w:t>
      </w:r>
      <w:r w:rsidR="002E0459" w:rsidRPr="002E0459">
        <w:rPr>
          <w:rFonts w:ascii="GHEA Grapalat" w:eastAsiaTheme="minorHAnsi" w:hAnsi="GHEA Grapalat" w:cstheme="minorBidi"/>
          <w:bCs/>
          <w:noProof/>
          <w:lang w:val="hy-AM"/>
        </w:rPr>
        <w:t>Լիազորված տնտեսական օպերատոր</w:t>
      </w:r>
      <w:r w:rsidR="002E0459" w:rsidRPr="009F5862">
        <w:rPr>
          <w:rFonts w:ascii="GHEA Grapalat" w:eastAsiaTheme="minorHAnsi" w:hAnsi="GHEA Grapalat" w:cstheme="minorBidi"/>
          <w:bCs/>
          <w:noProof/>
          <w:lang w:val="hy-AM"/>
        </w:rPr>
        <w:t>ների</w:t>
      </w:r>
      <w:r w:rsidRPr="005F76D5">
        <w:rPr>
          <w:rFonts w:ascii="GHEA Grapalat" w:eastAsiaTheme="minorHAnsi" w:hAnsi="GHEA Grapalat" w:cstheme="minorBidi"/>
          <w:bCs/>
          <w:noProof/>
          <w:lang w:val="hy-AM"/>
        </w:rPr>
        <w:t xml:space="preserve"> </w:t>
      </w:r>
      <w:r w:rsidR="002E0459" w:rsidRPr="009F5862">
        <w:rPr>
          <w:rFonts w:ascii="GHEA Grapalat" w:eastAsiaTheme="minorHAnsi" w:hAnsi="GHEA Grapalat" w:cstheme="minorBidi"/>
          <w:bCs/>
          <w:noProof/>
          <w:lang w:val="hy-AM"/>
        </w:rPr>
        <w:t>(</w:t>
      </w:r>
      <w:r w:rsidRPr="005F76D5">
        <w:rPr>
          <w:rFonts w:ascii="GHEA Grapalat" w:eastAsiaTheme="minorHAnsi" w:hAnsi="GHEA Grapalat" w:cstheme="minorBidi"/>
          <w:bCs/>
          <w:noProof/>
          <w:lang w:val="hy-AM"/>
        </w:rPr>
        <w:t>ԼՏՕ</w:t>
      </w:r>
      <w:r w:rsidR="002E0459" w:rsidRPr="009F5862">
        <w:rPr>
          <w:rFonts w:ascii="GHEA Grapalat" w:eastAsiaTheme="minorHAnsi" w:hAnsi="GHEA Grapalat" w:cstheme="minorBidi"/>
          <w:bCs/>
          <w:noProof/>
          <w:lang w:val="hy-AM"/>
        </w:rPr>
        <w:t>)</w:t>
      </w:r>
      <w:r w:rsidRPr="005F76D5">
        <w:rPr>
          <w:rFonts w:ascii="GHEA Grapalat" w:eastAsiaTheme="minorHAnsi" w:hAnsi="GHEA Grapalat" w:cstheme="minorBidi"/>
          <w:bCs/>
          <w:noProof/>
          <w:lang w:val="hy-AM"/>
        </w:rPr>
        <w:t xml:space="preserve"> ռեեստրում գրանցվելու համար</w:t>
      </w:r>
      <w:r w:rsidR="002E0459">
        <w:rPr>
          <w:rFonts w:ascii="GHEA Grapalat" w:eastAsiaTheme="minorHAnsi" w:hAnsi="GHEA Grapalat" w:cstheme="minorBidi"/>
          <w:bCs/>
          <w:noProof/>
          <w:lang w:val="hy-AM"/>
        </w:rPr>
        <w:t>).</w:t>
      </w:r>
    </w:p>
    <w:p w14:paraId="06F063D3" w14:textId="77E62D1D" w:rsidR="007A728F" w:rsidRPr="005F76D5" w:rsidRDefault="00454B24" w:rsidP="005F76D5">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sidRPr="005F76D5">
        <w:rPr>
          <w:rFonts w:ascii="GHEA Grapalat" w:eastAsiaTheme="minorHAnsi" w:hAnsi="GHEA Grapalat" w:cstheme="minorBidi"/>
          <w:bCs/>
          <w:noProof/>
          <w:lang w:val="hy-AM"/>
        </w:rPr>
        <w:t>ՀՀ հարկային օրենսգրքի 305-րդ հոդվածի համաձայն 2024թ.</w:t>
      </w:r>
      <w:r w:rsidR="00146AD5" w:rsidRPr="005F76D5">
        <w:rPr>
          <w:rFonts w:ascii="GHEA Grapalat" w:eastAsiaTheme="minorHAnsi" w:hAnsi="GHEA Grapalat" w:cstheme="minorBidi"/>
          <w:bCs/>
          <w:noProof/>
          <w:lang w:val="hy-AM"/>
        </w:rPr>
        <w:t xml:space="preserve"> </w:t>
      </w:r>
      <w:r w:rsidRPr="005F76D5">
        <w:rPr>
          <w:rFonts w:ascii="GHEA Grapalat" w:eastAsiaTheme="minorHAnsi" w:hAnsi="GHEA Grapalat" w:cstheme="minorBidi"/>
          <w:bCs/>
          <w:noProof/>
          <w:lang w:val="hy-AM"/>
        </w:rPr>
        <w:t>հունվար-դեկտեմբեր ամիսներին օրինապահ հարկ վճարողներին՝ էլեկտրոնային փոստին ծանուցման միջոցով, ուղարկվել է 2</w:t>
      </w:r>
      <w:r w:rsidR="002E0459" w:rsidRPr="009F5862">
        <w:rPr>
          <w:rFonts w:ascii="GHEA Grapalat" w:eastAsiaTheme="minorHAnsi" w:hAnsi="GHEA Grapalat" w:cstheme="minorBidi"/>
          <w:bCs/>
          <w:noProof/>
          <w:lang w:val="hy-AM"/>
        </w:rPr>
        <w:t>,</w:t>
      </w:r>
      <w:r w:rsidRPr="005F76D5">
        <w:rPr>
          <w:rFonts w:ascii="GHEA Grapalat" w:eastAsiaTheme="minorHAnsi" w:hAnsi="GHEA Grapalat" w:cstheme="minorBidi"/>
          <w:bCs/>
          <w:noProof/>
          <w:lang w:val="hy-AM"/>
        </w:rPr>
        <w:t>923 իրազեկում hարկային հարաբերությունները կարգավորող իրավական ակտերի վերաբերյալ</w:t>
      </w:r>
      <w:r w:rsidR="002E0459" w:rsidRPr="009F5862">
        <w:rPr>
          <w:rFonts w:ascii="GHEA Grapalat" w:eastAsiaTheme="minorHAnsi" w:hAnsi="GHEA Grapalat" w:cstheme="minorBidi"/>
          <w:bCs/>
          <w:noProof/>
          <w:lang w:val="hy-AM"/>
        </w:rPr>
        <w:t>.</w:t>
      </w:r>
    </w:p>
    <w:p w14:paraId="49FA63B1" w14:textId="149DEFD4" w:rsidR="007A728F" w:rsidRPr="005F76D5" w:rsidRDefault="002E0459" w:rsidP="005F76D5">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sidRPr="009F5862">
        <w:rPr>
          <w:rFonts w:ascii="GHEA Grapalat" w:eastAsiaTheme="minorHAnsi" w:hAnsi="GHEA Grapalat" w:cstheme="minorBidi"/>
          <w:bCs/>
          <w:noProof/>
          <w:lang w:val="hy-AM"/>
        </w:rPr>
        <w:t>օ</w:t>
      </w:r>
      <w:r w:rsidR="00454B24" w:rsidRPr="005F76D5">
        <w:rPr>
          <w:rFonts w:ascii="GHEA Grapalat" w:eastAsiaTheme="minorHAnsi" w:hAnsi="GHEA Grapalat" w:cstheme="minorBidi"/>
          <w:bCs/>
          <w:noProof/>
          <w:lang w:val="hy-AM"/>
        </w:rPr>
        <w:t>րինապահ հարկ վճարող համարվելու գործող չափանիշների հստակեցման, վերջիններիս կիրառման իմաստով երկիմաստությունների բացառման, ինչպես նաև ներկայումս գործող օրենսդրությանը համապատասխանեցնելու նպատակով, մշակվել և ընդունվել է ՀՀ կառավարության 2024թ</w:t>
      </w:r>
      <w:r w:rsidR="00BF3895" w:rsidRPr="005F76D5">
        <w:rPr>
          <w:rFonts w:ascii="GHEA Grapalat" w:eastAsiaTheme="minorHAnsi" w:hAnsi="GHEA Grapalat" w:cstheme="minorBidi"/>
          <w:bCs/>
          <w:noProof/>
          <w:lang w:val="hy-AM"/>
        </w:rPr>
        <w:t xml:space="preserve">. փետրվարի 1-ի </w:t>
      </w:r>
      <w:r w:rsidR="00454B24" w:rsidRPr="005F76D5">
        <w:rPr>
          <w:rFonts w:ascii="GHEA Grapalat" w:eastAsiaTheme="minorHAnsi" w:hAnsi="GHEA Grapalat" w:cstheme="minorBidi"/>
          <w:bCs/>
          <w:noProof/>
          <w:lang w:val="hy-AM"/>
        </w:rPr>
        <w:t>«</w:t>
      </w:r>
      <w:r w:rsidR="009C0820" w:rsidRPr="005F76D5">
        <w:rPr>
          <w:rFonts w:ascii="GHEA Grapalat" w:eastAsiaTheme="minorHAnsi" w:hAnsi="GHEA Grapalat" w:cstheme="minorBidi"/>
          <w:bCs/>
          <w:noProof/>
          <w:lang w:val="hy-AM"/>
        </w:rPr>
        <w:t>ՀՀ</w:t>
      </w:r>
      <w:r w:rsidR="00454B24" w:rsidRPr="005F76D5">
        <w:rPr>
          <w:rFonts w:ascii="GHEA Grapalat" w:eastAsiaTheme="minorHAnsi" w:hAnsi="GHEA Grapalat" w:cstheme="minorBidi"/>
          <w:bCs/>
          <w:noProof/>
          <w:lang w:val="hy-AM"/>
        </w:rPr>
        <w:t xml:space="preserve"> կառավարության 2021թ</w:t>
      </w:r>
      <w:r w:rsidR="00146AD5" w:rsidRPr="005F76D5">
        <w:rPr>
          <w:rFonts w:ascii="GHEA Grapalat" w:eastAsiaTheme="minorHAnsi" w:hAnsi="GHEA Grapalat" w:cstheme="minorBidi"/>
          <w:bCs/>
          <w:noProof/>
          <w:lang w:val="hy-AM"/>
        </w:rPr>
        <w:t>.</w:t>
      </w:r>
      <w:r w:rsidR="00454B24" w:rsidRPr="005F76D5">
        <w:rPr>
          <w:rFonts w:ascii="GHEA Grapalat" w:eastAsiaTheme="minorHAnsi" w:hAnsi="GHEA Grapalat" w:cstheme="minorBidi"/>
          <w:bCs/>
          <w:noProof/>
          <w:lang w:val="hy-AM"/>
        </w:rPr>
        <w:t xml:space="preserve"> օգոստոսի 12-ի N 1324-Ն որոշման մեջ փոփոխություններ և լրացումներ կատարելու մասին» N 161-Ն որոշումը</w:t>
      </w:r>
      <w:r w:rsidR="002C17EA">
        <w:rPr>
          <w:rFonts w:ascii="GHEA Grapalat" w:eastAsiaTheme="minorHAnsi" w:hAnsi="GHEA Grapalat" w:cstheme="minorBidi"/>
          <w:bCs/>
          <w:noProof/>
          <w:lang w:val="hy-AM"/>
        </w:rPr>
        <w:t>.</w:t>
      </w:r>
    </w:p>
    <w:p w14:paraId="5792A4A1" w14:textId="36733D0D" w:rsidR="007A728F" w:rsidRPr="005F76D5" w:rsidRDefault="002C17EA" w:rsidP="005F76D5">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sidRPr="009F5862">
        <w:rPr>
          <w:rFonts w:ascii="GHEA Grapalat" w:eastAsiaTheme="minorHAnsi" w:hAnsi="GHEA Grapalat" w:cstheme="minorBidi"/>
          <w:bCs/>
          <w:noProof/>
          <w:lang w:val="hy-AM"/>
        </w:rPr>
        <w:t>հ</w:t>
      </w:r>
      <w:r w:rsidR="00454B24" w:rsidRPr="005F76D5">
        <w:rPr>
          <w:rFonts w:ascii="GHEA Grapalat" w:eastAsiaTheme="minorHAnsi" w:hAnsi="GHEA Grapalat" w:cstheme="minorBidi"/>
          <w:bCs/>
          <w:noProof/>
          <w:lang w:val="hy-AM"/>
        </w:rPr>
        <w:t>արկային և մաքսային մարմիններում կոռուպցիոն ռիսկերի և երևույթների բացահայտում և կանխարգելում (շարունակական)։ 2024թ</w:t>
      </w:r>
      <w:r w:rsidR="00454B24" w:rsidRPr="005F76D5">
        <w:rPr>
          <w:rFonts w:ascii="Cambria Math" w:eastAsiaTheme="minorHAnsi" w:hAnsi="Cambria Math" w:cs="Cambria Math"/>
          <w:bCs/>
          <w:noProof/>
          <w:lang w:val="hy-AM"/>
        </w:rPr>
        <w:t>․</w:t>
      </w:r>
      <w:r w:rsidR="00454B24" w:rsidRPr="005F76D5">
        <w:rPr>
          <w:rFonts w:ascii="GHEA Grapalat" w:eastAsiaTheme="minorHAnsi" w:hAnsi="GHEA Grapalat" w:cstheme="minorBidi"/>
          <w:bCs/>
          <w:noProof/>
          <w:lang w:val="hy-AM"/>
        </w:rPr>
        <w:t xml:space="preserve"> իրականացված ծառայողական քննության նյութերից 78</w:t>
      </w:r>
      <w:r w:rsidR="00014F9C" w:rsidRPr="005F56FC">
        <w:rPr>
          <w:rFonts w:ascii="GHEA Grapalat" w:eastAsiaTheme="minorHAnsi" w:hAnsi="GHEA Grapalat" w:cstheme="minorBidi"/>
          <w:bCs/>
          <w:noProof/>
          <w:lang w:val="hy-AM"/>
        </w:rPr>
        <w:t>-ը</w:t>
      </w:r>
      <w:r w:rsidR="00454B24" w:rsidRPr="005F76D5">
        <w:rPr>
          <w:rFonts w:ascii="GHEA Grapalat" w:eastAsiaTheme="minorHAnsi" w:hAnsi="GHEA Grapalat" w:cstheme="minorBidi"/>
          <w:bCs/>
          <w:noProof/>
          <w:lang w:val="hy-AM"/>
        </w:rPr>
        <w:t xml:space="preserve"> քննարկվել է ՀՀ ՊԵԿ հարկային և մաքսային մարմինների ծառայողական քննություն անցկացնող հանձնաժողովի կողմից, որի արդյունքում 39 աշխատակիցներ ենթարկվել են կարգապահական </w:t>
      </w:r>
      <w:r w:rsidR="00014F9C">
        <w:rPr>
          <w:rFonts w:ascii="GHEA Grapalat" w:eastAsiaTheme="minorHAnsi" w:hAnsi="GHEA Grapalat" w:cstheme="minorBidi"/>
          <w:bCs/>
          <w:noProof/>
          <w:lang w:val="hy-AM"/>
        </w:rPr>
        <w:t>պատասխանատվության.</w:t>
      </w:r>
    </w:p>
    <w:p w14:paraId="5727C671" w14:textId="60165D5A" w:rsidR="007A728F" w:rsidRPr="005F76D5" w:rsidRDefault="00BF3895" w:rsidP="005F76D5">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sidRPr="005F76D5">
        <w:rPr>
          <w:rFonts w:ascii="GHEA Grapalat" w:eastAsiaTheme="minorHAnsi" w:hAnsi="GHEA Grapalat" w:cstheme="minorBidi"/>
          <w:bCs/>
          <w:noProof/>
          <w:lang w:val="hy-AM"/>
        </w:rPr>
        <w:t>2</w:t>
      </w:r>
      <w:r w:rsidR="00454B24" w:rsidRPr="005F76D5">
        <w:rPr>
          <w:rFonts w:ascii="GHEA Grapalat" w:eastAsiaTheme="minorHAnsi" w:hAnsi="GHEA Grapalat" w:cstheme="minorBidi"/>
          <w:bCs/>
          <w:noProof/>
          <w:lang w:val="hy-AM"/>
        </w:rPr>
        <w:t>024թ</w:t>
      </w:r>
      <w:r w:rsidR="00454B24" w:rsidRPr="005F76D5">
        <w:rPr>
          <w:rFonts w:ascii="Cambria Math" w:eastAsiaTheme="minorHAnsi" w:hAnsi="Cambria Math" w:cs="Cambria Math"/>
          <w:bCs/>
          <w:noProof/>
          <w:lang w:val="hy-AM"/>
        </w:rPr>
        <w:t>․</w:t>
      </w:r>
      <w:r w:rsidRPr="005F76D5">
        <w:rPr>
          <w:rFonts w:ascii="GHEA Grapalat" w:eastAsiaTheme="minorHAnsi" w:hAnsi="GHEA Grapalat" w:cstheme="minorBidi"/>
          <w:bCs/>
          <w:noProof/>
          <w:lang w:val="hy-AM"/>
        </w:rPr>
        <w:t xml:space="preserve"> մարտի 28</w:t>
      </w:r>
      <w:r w:rsidR="00454B24" w:rsidRPr="005F76D5">
        <w:rPr>
          <w:rFonts w:ascii="GHEA Grapalat" w:eastAsiaTheme="minorHAnsi" w:hAnsi="GHEA Grapalat" w:cstheme="minorBidi"/>
          <w:bCs/>
          <w:noProof/>
          <w:lang w:val="hy-AM"/>
        </w:rPr>
        <w:t>-ին ընդունվել է «</w:t>
      </w:r>
      <w:r w:rsidR="009C0820" w:rsidRPr="005F76D5">
        <w:rPr>
          <w:rFonts w:ascii="GHEA Grapalat" w:eastAsiaTheme="minorHAnsi" w:hAnsi="GHEA Grapalat" w:cstheme="minorBidi"/>
          <w:bCs/>
          <w:noProof/>
          <w:lang w:val="hy-AM"/>
        </w:rPr>
        <w:t>ՀՀ</w:t>
      </w:r>
      <w:r w:rsidR="00454B24" w:rsidRPr="005F76D5">
        <w:rPr>
          <w:rFonts w:ascii="GHEA Grapalat" w:eastAsiaTheme="minorHAnsi" w:hAnsi="GHEA Grapalat" w:cstheme="minorBidi"/>
          <w:bCs/>
          <w:noProof/>
          <w:lang w:val="hy-AM"/>
        </w:rPr>
        <w:t xml:space="preserve"> կառավարության 2017թ</w:t>
      </w:r>
      <w:r w:rsidR="00146AD5" w:rsidRPr="005F76D5">
        <w:rPr>
          <w:rFonts w:ascii="GHEA Grapalat" w:eastAsiaTheme="minorHAnsi" w:hAnsi="GHEA Grapalat" w:cstheme="minorBidi"/>
          <w:bCs/>
          <w:noProof/>
          <w:lang w:val="hy-AM"/>
        </w:rPr>
        <w:t>.</w:t>
      </w:r>
      <w:r w:rsidR="00454B24" w:rsidRPr="005F76D5">
        <w:rPr>
          <w:rFonts w:ascii="GHEA Grapalat" w:eastAsiaTheme="minorHAnsi" w:hAnsi="GHEA Grapalat" w:cstheme="minorBidi"/>
          <w:bCs/>
          <w:noProof/>
          <w:lang w:val="hy-AM"/>
        </w:rPr>
        <w:t xml:space="preserve"> մայիսի 25-ի N 570-Ն որոշման մեջ լրացումներ կատարելու մասին» N420-Ն որոշումը, որով սահմանվել են հարկային մարմնի գործունեության շրջանակներում ռիսկի վրա հիմնված թեմատիկ հարկային ստուգումների մեթոդաբանությունը և ռիսկայնությունը որոշող չափանիշները</w:t>
      </w:r>
      <w:r w:rsidR="00014F9C">
        <w:rPr>
          <w:rFonts w:ascii="GHEA Grapalat" w:eastAsiaTheme="minorHAnsi" w:hAnsi="GHEA Grapalat" w:cstheme="minorBidi"/>
          <w:bCs/>
          <w:noProof/>
          <w:lang w:val="hy-AM"/>
        </w:rPr>
        <w:t>.</w:t>
      </w:r>
    </w:p>
    <w:p w14:paraId="75FC435F" w14:textId="769E95BB" w:rsidR="007A728F" w:rsidRPr="005F76D5" w:rsidRDefault="00454B24" w:rsidP="005F76D5">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sidRPr="005F76D5">
        <w:rPr>
          <w:rFonts w:ascii="GHEA Grapalat" w:eastAsiaTheme="minorHAnsi" w:hAnsi="GHEA Grapalat" w:cstheme="minorBidi"/>
          <w:bCs/>
          <w:noProof/>
          <w:lang w:val="hy-AM"/>
        </w:rPr>
        <w:t>2024թ</w:t>
      </w:r>
      <w:r w:rsidR="00146AD5" w:rsidRPr="005F76D5">
        <w:rPr>
          <w:rFonts w:ascii="GHEA Grapalat" w:eastAsiaTheme="minorHAnsi" w:hAnsi="GHEA Grapalat" w:cstheme="minorBidi"/>
          <w:bCs/>
          <w:noProof/>
          <w:lang w:val="hy-AM"/>
        </w:rPr>
        <w:t>.</w:t>
      </w:r>
      <w:r w:rsidRPr="005F76D5">
        <w:rPr>
          <w:rFonts w:ascii="GHEA Grapalat" w:eastAsiaTheme="minorHAnsi" w:hAnsi="GHEA Grapalat" w:cstheme="minorBidi"/>
          <w:bCs/>
          <w:noProof/>
          <w:lang w:val="hy-AM"/>
        </w:rPr>
        <w:t xml:space="preserve"> ընթացքում շարունակվել են ՀՀ ՊԵԿ նախագահի</w:t>
      </w:r>
      <w:r w:rsidR="00BF3895" w:rsidRPr="005F76D5">
        <w:rPr>
          <w:rFonts w:ascii="GHEA Grapalat" w:eastAsiaTheme="minorHAnsi" w:hAnsi="GHEA Grapalat" w:cstheme="minorBidi"/>
          <w:bCs/>
          <w:noProof/>
          <w:lang w:val="hy-AM"/>
        </w:rPr>
        <w:t xml:space="preserve"> </w:t>
      </w:r>
      <w:r w:rsidRPr="005F76D5">
        <w:rPr>
          <w:rFonts w:ascii="GHEA Grapalat" w:eastAsiaTheme="minorHAnsi" w:hAnsi="GHEA Grapalat" w:cstheme="minorBidi"/>
          <w:bCs/>
          <w:noProof/>
          <w:lang w:val="hy-AM"/>
        </w:rPr>
        <w:t>2023թ</w:t>
      </w:r>
      <w:r w:rsidR="00146AD5" w:rsidRPr="005F76D5">
        <w:rPr>
          <w:rFonts w:ascii="GHEA Grapalat" w:eastAsiaTheme="minorHAnsi" w:hAnsi="GHEA Grapalat" w:cstheme="minorBidi"/>
          <w:bCs/>
          <w:noProof/>
          <w:lang w:val="hy-AM"/>
        </w:rPr>
        <w:t>.</w:t>
      </w:r>
      <w:r w:rsidR="00BF3895" w:rsidRPr="005F76D5">
        <w:rPr>
          <w:rFonts w:ascii="GHEA Grapalat" w:eastAsiaTheme="minorHAnsi" w:hAnsi="GHEA Grapalat" w:cstheme="minorBidi"/>
          <w:bCs/>
          <w:noProof/>
          <w:lang w:val="hy-AM"/>
        </w:rPr>
        <w:t xml:space="preserve"> հունիսի 23-ի</w:t>
      </w:r>
      <w:r w:rsidRPr="005F76D5">
        <w:rPr>
          <w:rFonts w:ascii="GHEA Grapalat" w:eastAsiaTheme="minorHAnsi" w:hAnsi="GHEA Grapalat" w:cstheme="minorBidi"/>
          <w:bCs/>
          <w:noProof/>
          <w:lang w:val="hy-AM"/>
        </w:rPr>
        <w:t xml:space="preserve"> թիվ 631-Լ և 632-Լ հրամաններով հաստատված, համապատասխանաբար, C10.13 մսամթերքի արտադրության ոլորտում գործունեություն իրականացնող հարկ վճարողների ու ուղիղ կտրվածքի տուֆի արդյունահանման գործունեություն իրականացնող հարկ վճարողների, տարբեր տեսակի քարերի մեծաբեկորների արդյունահանման գործունեություն իրականացնող հարկ վճարողների հարկային կարգապահության բարելավման ծրագրերից բխող միջոցառումները։ 2024թ</w:t>
      </w:r>
      <w:r w:rsidR="00146AD5" w:rsidRPr="005F76D5">
        <w:rPr>
          <w:rFonts w:ascii="GHEA Grapalat" w:eastAsiaTheme="minorHAnsi" w:hAnsi="GHEA Grapalat" w:cstheme="minorBidi"/>
          <w:bCs/>
          <w:noProof/>
          <w:lang w:val="hy-AM"/>
        </w:rPr>
        <w:t>.</w:t>
      </w:r>
      <w:r w:rsidRPr="005F76D5">
        <w:rPr>
          <w:rFonts w:ascii="GHEA Grapalat" w:eastAsiaTheme="minorHAnsi" w:hAnsi="GHEA Grapalat" w:cstheme="minorBidi"/>
          <w:bCs/>
          <w:noProof/>
          <w:lang w:val="hy-AM"/>
        </w:rPr>
        <w:t xml:space="preserve"> </w:t>
      </w:r>
      <w:r w:rsidR="00146AD5" w:rsidRPr="005F76D5">
        <w:rPr>
          <w:rFonts w:ascii="GHEA Grapalat" w:eastAsiaTheme="minorHAnsi" w:hAnsi="GHEA Grapalat" w:cstheme="minorBidi"/>
          <w:bCs/>
          <w:noProof/>
          <w:lang w:val="hy-AM"/>
        </w:rPr>
        <w:t>առաջ</w:t>
      </w:r>
      <w:r w:rsidRPr="005F76D5">
        <w:rPr>
          <w:rFonts w:ascii="GHEA Grapalat" w:eastAsiaTheme="minorHAnsi" w:hAnsi="GHEA Grapalat" w:cstheme="minorBidi"/>
          <w:bCs/>
          <w:noProof/>
          <w:lang w:val="hy-AM"/>
        </w:rPr>
        <w:t>ին կիսամյակի ավարտին կատարվել է ծրագրերի արդյունքների գնահ</w:t>
      </w:r>
      <w:r w:rsidR="00994B3E">
        <w:rPr>
          <w:rFonts w:ascii="GHEA Grapalat" w:eastAsiaTheme="minorHAnsi" w:hAnsi="GHEA Grapalat" w:cstheme="minorBidi"/>
          <w:bCs/>
          <w:noProof/>
          <w:lang w:val="hy-AM"/>
        </w:rPr>
        <w:t>ատում.</w:t>
      </w:r>
    </w:p>
    <w:p w14:paraId="2A99E519" w14:textId="60200403" w:rsidR="007A728F" w:rsidRPr="005F76D5" w:rsidRDefault="00454B24" w:rsidP="005F76D5">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sidRPr="005F76D5">
        <w:rPr>
          <w:rFonts w:ascii="GHEA Grapalat" w:eastAsiaTheme="minorHAnsi" w:hAnsi="GHEA Grapalat" w:cstheme="minorBidi"/>
          <w:bCs/>
          <w:noProof/>
          <w:lang w:val="hy-AM"/>
        </w:rPr>
        <w:t>ՀՀ ՊԵԿ նախագահի</w:t>
      </w:r>
      <w:r w:rsidR="00BF3895" w:rsidRPr="005F76D5">
        <w:rPr>
          <w:rFonts w:ascii="GHEA Grapalat" w:eastAsiaTheme="minorHAnsi" w:hAnsi="GHEA Grapalat" w:cstheme="minorBidi"/>
          <w:bCs/>
          <w:noProof/>
          <w:lang w:val="hy-AM"/>
        </w:rPr>
        <w:t xml:space="preserve"> </w:t>
      </w:r>
      <w:r w:rsidRPr="005F76D5">
        <w:rPr>
          <w:rFonts w:ascii="GHEA Grapalat" w:eastAsiaTheme="minorHAnsi" w:hAnsi="GHEA Grapalat" w:cstheme="minorBidi"/>
          <w:bCs/>
          <w:noProof/>
          <w:lang w:val="hy-AM"/>
        </w:rPr>
        <w:t>2024թ</w:t>
      </w:r>
      <w:r w:rsidR="00146AD5" w:rsidRPr="005F76D5">
        <w:rPr>
          <w:rFonts w:ascii="GHEA Grapalat" w:eastAsiaTheme="minorHAnsi" w:hAnsi="GHEA Grapalat" w:cstheme="minorBidi"/>
          <w:bCs/>
          <w:noProof/>
          <w:lang w:val="hy-AM"/>
        </w:rPr>
        <w:t>.</w:t>
      </w:r>
      <w:r w:rsidR="00BF3895" w:rsidRPr="005F76D5">
        <w:rPr>
          <w:rFonts w:ascii="GHEA Grapalat" w:eastAsiaTheme="minorHAnsi" w:hAnsi="GHEA Grapalat" w:cstheme="minorBidi"/>
          <w:bCs/>
          <w:noProof/>
          <w:lang w:val="hy-AM"/>
        </w:rPr>
        <w:t xml:space="preserve"> հուլիսի 19-ի</w:t>
      </w:r>
      <w:r w:rsidRPr="005F76D5">
        <w:rPr>
          <w:rFonts w:ascii="GHEA Grapalat" w:eastAsiaTheme="minorHAnsi" w:hAnsi="GHEA Grapalat" w:cstheme="minorBidi"/>
          <w:bCs/>
          <w:noProof/>
          <w:lang w:val="hy-AM"/>
        </w:rPr>
        <w:t xml:space="preserve"> թիվ 883-Լ հրամանով հաստատվել է խոշոր հարկ վճարողների հարկային կարգապահության բարելավման ծրագիրը, որը կավարտվի 2025թ</w:t>
      </w:r>
      <w:r w:rsidR="00146AD5" w:rsidRPr="005F76D5">
        <w:rPr>
          <w:rFonts w:ascii="GHEA Grapalat" w:eastAsiaTheme="minorHAnsi" w:hAnsi="GHEA Grapalat" w:cstheme="minorBidi"/>
          <w:bCs/>
          <w:noProof/>
          <w:lang w:val="hy-AM"/>
        </w:rPr>
        <w:t>.</w:t>
      </w:r>
      <w:r w:rsidRPr="005F76D5">
        <w:rPr>
          <w:rFonts w:ascii="GHEA Grapalat" w:eastAsiaTheme="minorHAnsi" w:hAnsi="GHEA Grapalat" w:cstheme="minorBidi"/>
          <w:bCs/>
          <w:noProof/>
          <w:lang w:val="hy-AM"/>
        </w:rPr>
        <w:t xml:space="preserve"> դեկտեմբերի 30-</w:t>
      </w:r>
      <w:r w:rsidR="00994B3E">
        <w:rPr>
          <w:rFonts w:ascii="GHEA Grapalat" w:eastAsiaTheme="minorHAnsi" w:hAnsi="GHEA Grapalat" w:cstheme="minorBidi"/>
          <w:bCs/>
          <w:noProof/>
          <w:lang w:val="hy-AM"/>
        </w:rPr>
        <w:t>ին.</w:t>
      </w:r>
    </w:p>
    <w:p w14:paraId="548B4DAF" w14:textId="72E086A2" w:rsidR="00454B24" w:rsidRPr="005F76D5" w:rsidRDefault="00454B24" w:rsidP="005F76D5">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sidRPr="005F76D5">
        <w:rPr>
          <w:rFonts w:ascii="GHEA Grapalat" w:eastAsiaTheme="minorHAnsi" w:hAnsi="GHEA Grapalat" w:cstheme="minorBidi"/>
          <w:bCs/>
          <w:noProof/>
          <w:lang w:val="hy-AM"/>
        </w:rPr>
        <w:t>2024թ. ընթացքում վերանայվել է Ռիսկերի կառավարման և ստուգման ենթակա հարկ վճարողների ընտրողականության (համալիր հարկային ստուգումների ՌՉՍ) էլեկտրոնային համակարգի տեխնիկական առաջադրանքը։</w:t>
      </w:r>
    </w:p>
    <w:p w14:paraId="148BA819" w14:textId="0EBF1A8D" w:rsidR="00454B24" w:rsidRPr="006B22AC" w:rsidRDefault="00454B24" w:rsidP="007A728F">
      <w:pPr>
        <w:tabs>
          <w:tab w:val="left" w:pos="900"/>
        </w:tabs>
        <w:spacing w:after="0"/>
        <w:ind w:firstLine="567"/>
        <w:suppressOverlap/>
        <w:jc w:val="both"/>
        <w:rPr>
          <w:rFonts w:ascii="GHEA Grapalat" w:hAnsi="GHEA Grapalat"/>
          <w:lang w:val="hy-AM"/>
        </w:rPr>
      </w:pPr>
      <w:r w:rsidRPr="006B22AC">
        <w:rPr>
          <w:rFonts w:ascii="GHEA Grapalat" w:hAnsi="GHEA Grapalat"/>
          <w:lang w:val="hy-AM"/>
        </w:rPr>
        <w:t>Կատարված վերոնշյալ և այլ հսկողական միջոցառումների արդյունքում 2024թ</w:t>
      </w:r>
      <w:r w:rsidR="00146AD5">
        <w:rPr>
          <w:rFonts w:ascii="GHEA Grapalat" w:hAnsi="GHEA Grapalat"/>
          <w:lang w:val="hy-AM"/>
        </w:rPr>
        <w:t>.</w:t>
      </w:r>
      <w:r w:rsidRPr="006B22AC">
        <w:rPr>
          <w:rFonts w:ascii="GHEA Grapalat" w:hAnsi="GHEA Grapalat"/>
          <w:lang w:val="hy-AM"/>
        </w:rPr>
        <w:t xml:space="preserve"> ընթացքում հարկ վճարողների կողմից դուրս գրված հաշվարկային փաստաթղթերի քանակը (առանց ՀԴՄ կտրոնների քանակի) նախորդ </w:t>
      </w:r>
      <w:r w:rsidR="004D2691" w:rsidRPr="009F5862">
        <w:rPr>
          <w:rFonts w:ascii="GHEA Grapalat" w:hAnsi="GHEA Grapalat"/>
          <w:lang w:val="hy-AM"/>
        </w:rPr>
        <w:t>տարվա</w:t>
      </w:r>
      <w:r w:rsidRPr="006B22AC">
        <w:rPr>
          <w:rFonts w:ascii="GHEA Grapalat" w:hAnsi="GHEA Grapalat"/>
          <w:lang w:val="hy-AM"/>
        </w:rPr>
        <w:t xml:space="preserve"> համեմատ ավելացել է</w:t>
      </w:r>
      <w:r w:rsidRPr="006B22AC">
        <w:rPr>
          <w:rFonts w:ascii="GHEA Grapalat" w:hAnsi="GHEA Grapalat" w:cs="Calibri"/>
          <w:lang w:val="hy-AM"/>
        </w:rPr>
        <w:t xml:space="preserve"> </w:t>
      </w:r>
      <w:r w:rsidRPr="006B22AC">
        <w:rPr>
          <w:rFonts w:ascii="GHEA Grapalat" w:hAnsi="GHEA Grapalat"/>
          <w:lang w:val="hy-AM"/>
        </w:rPr>
        <w:t>10</w:t>
      </w:r>
      <w:r w:rsidRPr="006B22AC">
        <w:rPr>
          <w:rFonts w:ascii="Cambria Math" w:hAnsi="Cambria Math" w:cs="Cambria Math"/>
          <w:lang w:val="hy-AM"/>
        </w:rPr>
        <w:t>․</w:t>
      </w:r>
      <w:r w:rsidRPr="006B22AC">
        <w:rPr>
          <w:rFonts w:ascii="GHEA Grapalat" w:hAnsi="GHEA Grapalat"/>
          <w:lang w:val="hy-AM"/>
        </w:rPr>
        <w:t>5 մլն հատով կամ 28.2%-ով, իսկ իրացման շրջանառությունը</w:t>
      </w:r>
      <w:r w:rsidR="004D2691" w:rsidRPr="009F5862">
        <w:rPr>
          <w:rFonts w:ascii="GHEA Grapalat" w:hAnsi="GHEA Grapalat"/>
          <w:lang w:val="hy-AM"/>
        </w:rPr>
        <w:t>՝</w:t>
      </w:r>
      <w:r w:rsidRPr="006B22AC">
        <w:rPr>
          <w:rFonts w:ascii="GHEA Grapalat" w:hAnsi="GHEA Grapalat" w:cs="Calibri"/>
          <w:lang w:val="hy-AM"/>
        </w:rPr>
        <w:t xml:space="preserve"> </w:t>
      </w:r>
      <w:r w:rsidRPr="006B22AC">
        <w:rPr>
          <w:rFonts w:ascii="GHEA Grapalat" w:hAnsi="GHEA Grapalat"/>
          <w:lang w:val="hy-AM"/>
        </w:rPr>
        <w:t>1,498</w:t>
      </w:r>
      <w:r w:rsidRPr="006B22AC">
        <w:rPr>
          <w:rFonts w:ascii="Cambria Math" w:hAnsi="Cambria Math" w:cs="Cambria Math"/>
          <w:lang w:val="hy-AM"/>
        </w:rPr>
        <w:t>․</w:t>
      </w:r>
      <w:r w:rsidRPr="006B22AC">
        <w:rPr>
          <w:rFonts w:ascii="GHEA Grapalat" w:hAnsi="GHEA Grapalat"/>
          <w:lang w:val="hy-AM"/>
        </w:rPr>
        <w:t>4 մլրդ դրամով կամ</w:t>
      </w:r>
      <w:r w:rsidR="004D2691">
        <w:rPr>
          <w:rFonts w:ascii="GHEA Grapalat" w:hAnsi="GHEA Grapalat"/>
          <w:lang w:val="hy-AM"/>
        </w:rPr>
        <w:t xml:space="preserve"> 15.8</w:t>
      </w:r>
      <w:r w:rsidRPr="006B22AC">
        <w:rPr>
          <w:rFonts w:ascii="GHEA Grapalat" w:hAnsi="GHEA Grapalat"/>
          <w:lang w:val="hy-AM"/>
        </w:rPr>
        <w:t>%-ով: ՀԴՄ կտրոնների քանակն ավելացել է 69</w:t>
      </w:r>
      <w:r w:rsidRPr="006B22AC">
        <w:rPr>
          <w:rFonts w:ascii="Cambria Math" w:hAnsi="Cambria Math" w:cs="Cambria Math"/>
          <w:lang w:val="hy-AM"/>
        </w:rPr>
        <w:t>․</w:t>
      </w:r>
      <w:r w:rsidRPr="006B22AC">
        <w:rPr>
          <w:rFonts w:ascii="GHEA Grapalat" w:hAnsi="GHEA Grapalat"/>
          <w:lang w:val="hy-AM"/>
        </w:rPr>
        <w:t>7 մլն հատով կամ</w:t>
      </w:r>
      <w:r w:rsidR="004D2691">
        <w:rPr>
          <w:rFonts w:ascii="GHEA Grapalat" w:hAnsi="GHEA Grapalat"/>
          <w:lang w:val="hy-AM"/>
        </w:rPr>
        <w:t xml:space="preserve"> 11.4</w:t>
      </w:r>
      <w:r w:rsidRPr="006B22AC">
        <w:rPr>
          <w:rFonts w:ascii="GHEA Grapalat" w:hAnsi="GHEA Grapalat"/>
          <w:lang w:val="hy-AM"/>
        </w:rPr>
        <w:t>%-ով, իսկ իրացման շրջանառությունը</w:t>
      </w:r>
      <w:r w:rsidR="004D2691" w:rsidRPr="009F5862">
        <w:rPr>
          <w:rFonts w:ascii="GHEA Grapalat" w:hAnsi="GHEA Grapalat"/>
          <w:lang w:val="hy-AM"/>
        </w:rPr>
        <w:t>՝</w:t>
      </w:r>
      <w:r w:rsidRPr="006B22AC">
        <w:rPr>
          <w:rFonts w:ascii="GHEA Grapalat" w:hAnsi="GHEA Grapalat"/>
          <w:lang w:val="hy-AM"/>
        </w:rPr>
        <w:t xml:space="preserve"> 227</w:t>
      </w:r>
      <w:r w:rsidRPr="006B22AC">
        <w:rPr>
          <w:rFonts w:ascii="Cambria Math" w:hAnsi="Cambria Math" w:cs="Cambria Math"/>
          <w:lang w:val="hy-AM"/>
        </w:rPr>
        <w:t>․</w:t>
      </w:r>
      <w:r w:rsidRPr="006B22AC">
        <w:rPr>
          <w:rFonts w:ascii="GHEA Grapalat" w:hAnsi="GHEA Grapalat"/>
          <w:lang w:val="hy-AM"/>
        </w:rPr>
        <w:t>2 մլրդ դրամով կամ 8.5%-ով:</w:t>
      </w:r>
    </w:p>
    <w:p w14:paraId="4CBC9648" w14:textId="4347B1C3" w:rsidR="00454B24" w:rsidRPr="006B22AC" w:rsidRDefault="00146AD5" w:rsidP="007A728F">
      <w:pPr>
        <w:pStyle w:val="NormalWeb"/>
        <w:spacing w:before="0" w:beforeAutospacing="0" w:after="0" w:afterAutospacing="0"/>
        <w:ind w:firstLine="567"/>
        <w:jc w:val="both"/>
        <w:rPr>
          <w:rFonts w:ascii="GHEA Grapalat" w:hAnsi="GHEA Grapalat"/>
          <w:sz w:val="22"/>
          <w:szCs w:val="22"/>
          <w:lang w:val="hy-AM"/>
        </w:rPr>
      </w:pPr>
      <w:r>
        <w:rPr>
          <w:rFonts w:ascii="GHEA Grapalat" w:hAnsi="GHEA Grapalat"/>
          <w:sz w:val="22"/>
          <w:szCs w:val="22"/>
          <w:lang w:val="hy-AM"/>
        </w:rPr>
        <w:lastRenderedPageBreak/>
        <w:t>2024թ.</w:t>
      </w:r>
      <w:r w:rsidR="00454B24" w:rsidRPr="006B22AC">
        <w:rPr>
          <w:rFonts w:ascii="GHEA Grapalat" w:hAnsi="GHEA Grapalat"/>
          <w:sz w:val="22"/>
          <w:szCs w:val="22"/>
          <w:lang w:val="hy-AM"/>
        </w:rPr>
        <w:t xml:space="preserve"> դեկտեմբեր ամսին եկամուտ ստացող աշխատատեղերի թվաքանակը կազմել է 778</w:t>
      </w:r>
      <w:r w:rsidR="00454B24" w:rsidRPr="006B22AC">
        <w:rPr>
          <w:rFonts w:ascii="Cambria Math" w:hAnsi="Cambria Math" w:cs="Cambria Math"/>
          <w:sz w:val="22"/>
          <w:szCs w:val="22"/>
          <w:lang w:val="hy-AM"/>
        </w:rPr>
        <w:t>․</w:t>
      </w:r>
      <w:r w:rsidR="00182D80">
        <w:rPr>
          <w:rFonts w:ascii="GHEA Grapalat" w:hAnsi="GHEA Grapalat"/>
          <w:sz w:val="22"/>
          <w:szCs w:val="22"/>
          <w:lang w:val="hy-AM"/>
        </w:rPr>
        <w:t>1</w:t>
      </w:r>
      <w:r w:rsidR="00182D80" w:rsidRPr="009F5862">
        <w:rPr>
          <w:rFonts w:ascii="Calibri" w:hAnsi="Calibri" w:cs="Calibri"/>
          <w:sz w:val="22"/>
          <w:szCs w:val="22"/>
          <w:lang w:val="hy-AM"/>
        </w:rPr>
        <w:t> </w:t>
      </w:r>
      <w:r w:rsidR="00454B24" w:rsidRPr="006B22AC">
        <w:rPr>
          <w:rFonts w:ascii="GHEA Grapalat" w:hAnsi="GHEA Grapalat"/>
          <w:sz w:val="22"/>
          <w:szCs w:val="22"/>
          <w:lang w:val="hy-AM"/>
        </w:rPr>
        <w:t>հազար</w:t>
      </w:r>
      <w:r w:rsidR="00182D80" w:rsidRPr="009F5862">
        <w:rPr>
          <w:rFonts w:ascii="GHEA Grapalat" w:hAnsi="GHEA Grapalat"/>
          <w:sz w:val="22"/>
          <w:szCs w:val="22"/>
          <w:lang w:val="hy-AM"/>
        </w:rPr>
        <w:t>,</w:t>
      </w:r>
      <w:r w:rsidR="00454B24" w:rsidRPr="006B22AC">
        <w:rPr>
          <w:rFonts w:ascii="GHEA Grapalat" w:hAnsi="GHEA Grapalat"/>
          <w:sz w:val="22"/>
          <w:szCs w:val="22"/>
          <w:lang w:val="hy-AM"/>
        </w:rPr>
        <w:t xml:space="preserve"> ինչը գերազանցել է նախորդ տարվա ցուցանիշը` </w:t>
      </w:r>
      <w:r w:rsidR="00783A5B" w:rsidRPr="004C3626">
        <w:rPr>
          <w:rFonts w:ascii="GHEA Grapalat" w:hAnsi="GHEA Grapalat"/>
          <w:sz w:val="22"/>
          <w:szCs w:val="22"/>
          <w:lang w:val="hy-AM"/>
        </w:rPr>
        <w:t>36.4 հազար</w:t>
      </w:r>
      <w:r w:rsidR="00454B24" w:rsidRPr="004C3626">
        <w:rPr>
          <w:rFonts w:ascii="GHEA Grapalat" w:hAnsi="GHEA Grapalat"/>
          <w:sz w:val="22"/>
          <w:szCs w:val="22"/>
          <w:lang w:val="hy-AM"/>
        </w:rPr>
        <w:t>ով</w:t>
      </w:r>
      <w:r w:rsidR="00454B24" w:rsidRPr="006B22AC">
        <w:rPr>
          <w:rFonts w:ascii="GHEA Grapalat" w:hAnsi="GHEA Grapalat"/>
          <w:sz w:val="22"/>
          <w:szCs w:val="22"/>
          <w:lang w:val="hy-AM"/>
        </w:rPr>
        <w:t xml:space="preserve"> կամ 4.9%-ով:</w:t>
      </w:r>
    </w:p>
    <w:p w14:paraId="59C265B2" w14:textId="2474B509" w:rsidR="00454B24" w:rsidRDefault="00182D80" w:rsidP="00182D80">
      <w:pPr>
        <w:tabs>
          <w:tab w:val="left" w:pos="900"/>
        </w:tabs>
        <w:spacing w:after="0"/>
        <w:ind w:firstLine="567"/>
        <w:jc w:val="both"/>
        <w:rPr>
          <w:rFonts w:ascii="GHEA Grapalat" w:hAnsi="GHEA Grapalat"/>
          <w:lang w:val="hy-AM"/>
        </w:rPr>
      </w:pPr>
      <w:r w:rsidRPr="00182D80">
        <w:rPr>
          <w:rFonts w:ascii="GHEA Grapalat" w:hAnsi="GHEA Grapalat"/>
          <w:b/>
          <w:lang w:val="hy-AM"/>
        </w:rPr>
        <w:t>Երրորդ</w:t>
      </w:r>
      <w:r w:rsidR="00454B24" w:rsidRPr="00182D80">
        <w:rPr>
          <w:rFonts w:ascii="GHEA Grapalat" w:hAnsi="GHEA Grapalat"/>
          <w:b/>
          <w:lang w:val="hy-AM"/>
        </w:rPr>
        <w:t xml:space="preserve"> ռազմավարական նպատակն</w:t>
      </w:r>
      <w:r w:rsidR="00454B24" w:rsidRPr="004F78E3">
        <w:rPr>
          <w:rFonts w:ascii="GHEA Grapalat" w:hAnsi="GHEA Grapalat"/>
          <w:lang w:val="hy-AM"/>
        </w:rPr>
        <w:t xml:space="preserve"> առկա ենթակառուցվածքների արդիականացումն է, ինչպես նաև ժամանակակից նոր ենթակառուցվածքների կառուցումը, որի արդյունքում հարկային և մաքսային ընթացակարգերը կլինեն ավտոմատացված գրեթե բոլոր (հիմնական) գործընթացների մասով, ներդրված կլինի արդյունավետ մեխանիզմ՝ ԵԱՏՄ շրջանակներում տեղեկատվության փոխանակման և համագործակցության ապահովման համար, նաև ներդրված կլինեն տնտեսվարողների համար սահմանահատման գործընթացի ավելի արագ, թափանցիկ և արդյունավետ հսկողական գործընթացներ:</w:t>
      </w:r>
    </w:p>
    <w:p w14:paraId="11C4437F" w14:textId="00365A01" w:rsidR="00454B24" w:rsidRPr="00182D80" w:rsidRDefault="00454B24" w:rsidP="00182D80">
      <w:pPr>
        <w:tabs>
          <w:tab w:val="left" w:pos="900"/>
        </w:tabs>
        <w:spacing w:after="0"/>
        <w:ind w:firstLine="567"/>
        <w:jc w:val="both"/>
        <w:rPr>
          <w:rFonts w:ascii="GHEA Grapalat" w:hAnsi="GHEA Grapalat"/>
          <w:lang w:val="hy-AM"/>
        </w:rPr>
      </w:pPr>
      <w:r w:rsidRPr="00182D80">
        <w:rPr>
          <w:rFonts w:ascii="GHEA Grapalat" w:hAnsi="GHEA Grapalat"/>
          <w:lang w:val="hy-AM"/>
        </w:rPr>
        <w:t>2024թ</w:t>
      </w:r>
      <w:r w:rsidR="00146AD5" w:rsidRPr="00182D80">
        <w:rPr>
          <w:rFonts w:ascii="GHEA Grapalat" w:hAnsi="GHEA Grapalat"/>
          <w:lang w:val="hy-AM"/>
        </w:rPr>
        <w:t>.</w:t>
      </w:r>
      <w:r w:rsidRPr="00182D80">
        <w:rPr>
          <w:rFonts w:ascii="GHEA Grapalat" w:hAnsi="GHEA Grapalat"/>
          <w:lang w:val="hy-AM"/>
        </w:rPr>
        <w:t xml:space="preserve"> արդյունքներով.</w:t>
      </w:r>
    </w:p>
    <w:p w14:paraId="315E0CD8" w14:textId="4E782F7D" w:rsidR="00454B24" w:rsidRPr="00767C77" w:rsidRDefault="00767C77" w:rsidP="00767C77">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Pr>
          <w:rFonts w:ascii="GHEA Grapalat" w:eastAsiaTheme="minorHAnsi" w:hAnsi="GHEA Grapalat" w:cstheme="minorBidi"/>
          <w:bCs/>
          <w:noProof/>
          <w:lang w:val="hy-AM"/>
        </w:rPr>
        <w:t>ա</w:t>
      </w:r>
      <w:r w:rsidR="00454B24" w:rsidRPr="00767C77">
        <w:rPr>
          <w:rFonts w:ascii="GHEA Grapalat" w:eastAsiaTheme="minorHAnsi" w:hAnsi="GHEA Grapalat" w:cstheme="minorBidi"/>
          <w:bCs/>
          <w:noProof/>
          <w:lang w:val="hy-AM"/>
        </w:rPr>
        <w:t>շխատանքներ են տարվում արտաքին տնտեսական գործունեության ժամանակակից, ամբողջական ու լիարժեք կենտրոն ստեղծելու ուղղությամբ, ինչի կապակցությամբ համապատասխանաբար ուսումնասիրվում է նման կենտրոնների ստեղծման և գործունեության հաջողված պրակտիկա ունեցող երկրների փորձը, անցկացում են խորհրդակցություններ այդ երկրների պատկան մարմինների հետ նրանց փորձը լավագույնս յուրացնելու և կիրառելու նպատակով: Ընդհանուր գծերով՝ արտաքին տնտեսական գործունեության կենտրոնը հանդիսանալու է մի այնպիսի վայր, որտեղ իրականացվելու են արտաքին տնտեսական գործունեության հետ կապված մաքսային անհրաժեշտ գործառնությունները, զուգակցված մաքսային գործառնությունների իրականացման համար անհրաժեշտ՝ պետական կառավարման այլ մարմինների կողմից տրամադրվող փաստաթղթերի, թույլտվությունների, եզրակացությունների և այլ հարակից ծառայությունների (օրինակ՝ փորձաքննություն) ապահովման հնարավորությամբ: ԱՏԳ կենտրոնները հիմնվելու են ժամանակակից տեխնոլոգիական լուծումների վրա, ինչի արդյունքում հնարավոր կլինի էականորեն նվազեցնել կոռուպցիոն ռիսկերը, կրճատել տնտես</w:t>
      </w:r>
      <w:r w:rsidR="007E439E" w:rsidRPr="009F5862">
        <w:rPr>
          <w:rFonts w:ascii="GHEA Grapalat" w:eastAsiaTheme="minorHAnsi" w:hAnsi="GHEA Grapalat" w:cstheme="minorBidi"/>
          <w:bCs/>
          <w:noProof/>
          <w:lang w:val="hy-AM"/>
        </w:rPr>
        <w:t>ա</w:t>
      </w:r>
      <w:r w:rsidR="00454B24" w:rsidRPr="00767C77">
        <w:rPr>
          <w:rFonts w:ascii="GHEA Grapalat" w:eastAsiaTheme="minorHAnsi" w:hAnsi="GHEA Grapalat" w:cstheme="minorBidi"/>
          <w:bCs/>
          <w:noProof/>
          <w:lang w:val="hy-AM"/>
        </w:rPr>
        <w:t>վարողների կողմից մաքսային ձևակերպումների վրա ծախսվող ժամանակը և ռեսուրսները: ԱՏԳ կենտրոնների ստեղծման աշխատանքներն արդեն մեկնարկել են, մասնավորապես`</w:t>
      </w:r>
    </w:p>
    <w:p w14:paraId="69B5E56D" w14:textId="391BF460" w:rsidR="007A728F" w:rsidRPr="00767C77" w:rsidRDefault="00454B24" w:rsidP="00151585">
      <w:pPr>
        <w:pStyle w:val="ListParagraph"/>
        <w:numPr>
          <w:ilvl w:val="0"/>
          <w:numId w:val="30"/>
        </w:numPr>
        <w:shd w:val="clear" w:color="auto" w:fill="FFFFFF"/>
        <w:tabs>
          <w:tab w:val="left" w:pos="567"/>
          <w:tab w:val="left" w:pos="1134"/>
        </w:tabs>
        <w:spacing w:after="0"/>
        <w:ind w:left="851" w:firstLine="0"/>
        <w:suppressOverlap/>
        <w:jc w:val="both"/>
        <w:rPr>
          <w:rFonts w:ascii="GHEA Grapalat" w:eastAsiaTheme="minorHAnsi" w:hAnsi="GHEA Grapalat" w:cstheme="minorBidi"/>
          <w:bCs/>
          <w:noProof/>
          <w:lang w:val="hy-AM"/>
        </w:rPr>
      </w:pPr>
      <w:r w:rsidRPr="00767C77">
        <w:rPr>
          <w:rFonts w:ascii="GHEA Grapalat" w:eastAsiaTheme="minorHAnsi" w:hAnsi="GHEA Grapalat" w:cstheme="minorBidi"/>
          <w:bCs/>
          <w:noProof/>
          <w:lang w:val="hy-AM"/>
        </w:rPr>
        <w:t>որպես ԱՏԳ կենտրոնի բաղադրիչ մաս</w:t>
      </w:r>
      <w:r w:rsidR="00151585" w:rsidRPr="009F5862">
        <w:rPr>
          <w:rFonts w:ascii="GHEA Grapalat" w:eastAsiaTheme="minorHAnsi" w:hAnsi="GHEA Grapalat" w:cstheme="minorBidi"/>
          <w:bCs/>
          <w:noProof/>
          <w:lang w:val="hy-AM"/>
        </w:rPr>
        <w:t>՝</w:t>
      </w:r>
      <w:r w:rsidRPr="00767C77">
        <w:rPr>
          <w:rFonts w:ascii="GHEA Grapalat" w:eastAsiaTheme="minorHAnsi" w:hAnsi="GHEA Grapalat" w:cstheme="minorBidi"/>
          <w:bCs/>
          <w:noProof/>
          <w:lang w:val="hy-AM"/>
        </w:rPr>
        <w:t xml:space="preserve"> արդեն կառուցվել և գործում է Գյումրի</w:t>
      </w:r>
      <w:r w:rsidR="00151585" w:rsidRPr="009F5862">
        <w:rPr>
          <w:rFonts w:ascii="GHEA Grapalat" w:eastAsiaTheme="minorHAnsi" w:hAnsi="GHEA Grapalat" w:cstheme="minorBidi"/>
          <w:bCs/>
          <w:noProof/>
          <w:lang w:val="hy-AM"/>
        </w:rPr>
        <w:t xml:space="preserve"> </w:t>
      </w:r>
      <w:r w:rsidR="00151585" w:rsidRPr="00767C77">
        <w:rPr>
          <w:rFonts w:ascii="GHEA Grapalat" w:eastAsiaTheme="minorHAnsi" w:hAnsi="GHEA Grapalat" w:cstheme="minorBidi"/>
          <w:bCs/>
          <w:noProof/>
          <w:lang w:val="hy-AM"/>
        </w:rPr>
        <w:t>քաղաք</w:t>
      </w:r>
      <w:r w:rsidRPr="00767C77">
        <w:rPr>
          <w:rFonts w:ascii="GHEA Grapalat" w:eastAsiaTheme="minorHAnsi" w:hAnsi="GHEA Grapalat" w:cstheme="minorBidi"/>
          <w:bCs/>
          <w:noProof/>
          <w:lang w:val="hy-AM"/>
        </w:rPr>
        <w:t>ում գտնվող ավտոմեքենաների մաքսային ձևակերպումների մասնագիտացված ստորաբաժանումը</w:t>
      </w:r>
      <w:r w:rsidR="00151585">
        <w:rPr>
          <w:rFonts w:ascii="GHEA Grapalat" w:eastAsiaTheme="minorHAnsi" w:hAnsi="GHEA Grapalat" w:cstheme="minorBidi"/>
          <w:bCs/>
          <w:noProof/>
          <w:lang w:val="hy-AM"/>
        </w:rPr>
        <w:t>,</w:t>
      </w:r>
    </w:p>
    <w:p w14:paraId="2A109313" w14:textId="69FB4EC4" w:rsidR="007A728F" w:rsidRPr="00767C77" w:rsidRDefault="00454B24" w:rsidP="00151585">
      <w:pPr>
        <w:pStyle w:val="ListParagraph"/>
        <w:numPr>
          <w:ilvl w:val="0"/>
          <w:numId w:val="30"/>
        </w:numPr>
        <w:shd w:val="clear" w:color="auto" w:fill="FFFFFF"/>
        <w:tabs>
          <w:tab w:val="left" w:pos="567"/>
          <w:tab w:val="left" w:pos="851"/>
          <w:tab w:val="left" w:pos="1134"/>
        </w:tabs>
        <w:spacing w:after="0"/>
        <w:ind w:left="851" w:firstLine="0"/>
        <w:suppressOverlap/>
        <w:jc w:val="both"/>
        <w:rPr>
          <w:rFonts w:ascii="GHEA Grapalat" w:eastAsiaTheme="minorHAnsi" w:hAnsi="GHEA Grapalat" w:cstheme="minorBidi"/>
          <w:bCs/>
          <w:noProof/>
          <w:lang w:val="hy-AM"/>
        </w:rPr>
      </w:pPr>
      <w:r w:rsidRPr="00767C77">
        <w:rPr>
          <w:rFonts w:ascii="GHEA Grapalat" w:eastAsiaTheme="minorHAnsi" w:hAnsi="GHEA Grapalat" w:cstheme="minorBidi"/>
          <w:bCs/>
          <w:noProof/>
          <w:lang w:val="hy-AM"/>
        </w:rPr>
        <w:t>Երևան քաղաքի ԱՏԳ կենտրոնի կառուցման շրջանակում իրականացվել են քանդման աշխատանքները, իսկ կառուցման աշխատանքների համար ներկայումս իրականացվում է նախագծանախահաշվային փաստաթղթերի ՇՄԱԳ և համալիր փորձաքննություն</w:t>
      </w:r>
      <w:r w:rsidR="00EE6B2E" w:rsidRPr="009F5862">
        <w:rPr>
          <w:rFonts w:ascii="GHEA Grapalat" w:eastAsiaTheme="minorHAnsi" w:hAnsi="GHEA Grapalat" w:cstheme="minorBidi"/>
          <w:bCs/>
          <w:noProof/>
          <w:lang w:val="hy-AM"/>
        </w:rPr>
        <w:t>,</w:t>
      </w:r>
    </w:p>
    <w:p w14:paraId="0101210F" w14:textId="64F4FBAE" w:rsidR="00454B24" w:rsidRPr="00767C77" w:rsidRDefault="00454B24" w:rsidP="00151585">
      <w:pPr>
        <w:pStyle w:val="ListParagraph"/>
        <w:numPr>
          <w:ilvl w:val="0"/>
          <w:numId w:val="30"/>
        </w:numPr>
        <w:shd w:val="clear" w:color="auto" w:fill="FFFFFF"/>
        <w:tabs>
          <w:tab w:val="left" w:pos="567"/>
          <w:tab w:val="left" w:pos="851"/>
          <w:tab w:val="left" w:pos="1134"/>
        </w:tabs>
        <w:spacing w:after="0"/>
        <w:ind w:left="851" w:firstLine="0"/>
        <w:suppressOverlap/>
        <w:jc w:val="both"/>
        <w:rPr>
          <w:rFonts w:ascii="GHEA Grapalat" w:eastAsiaTheme="minorHAnsi" w:hAnsi="GHEA Grapalat" w:cstheme="minorBidi"/>
          <w:bCs/>
          <w:noProof/>
          <w:lang w:val="hy-AM"/>
        </w:rPr>
      </w:pPr>
      <w:r w:rsidRPr="00767C77">
        <w:rPr>
          <w:rFonts w:ascii="GHEA Grapalat" w:eastAsiaTheme="minorHAnsi" w:hAnsi="GHEA Grapalat" w:cstheme="minorBidi"/>
          <w:bCs/>
          <w:noProof/>
          <w:lang w:val="hy-AM"/>
        </w:rPr>
        <w:t xml:space="preserve">Սյունիքի մաքսային և լոգիստիկ կենտրոնի (Սիսիանի ԱՏԳ) կառուցման շրջանակներում դեռևս հաստատվել են միայն վարկային (10 մլն եվրո) և դրամաշնորհային </w:t>
      </w:r>
      <w:r w:rsidR="00EE6B2E">
        <w:rPr>
          <w:rFonts w:ascii="GHEA Grapalat" w:eastAsiaTheme="minorHAnsi" w:hAnsi="GHEA Grapalat" w:cstheme="minorBidi"/>
          <w:bCs/>
          <w:noProof/>
          <w:lang w:val="hy-AM"/>
        </w:rPr>
        <w:t>(2</w:t>
      </w:r>
      <w:r w:rsidR="00EE6B2E" w:rsidRPr="00767C77">
        <w:rPr>
          <w:rFonts w:ascii="GHEA Grapalat" w:eastAsiaTheme="minorHAnsi" w:hAnsi="GHEA Grapalat" w:cstheme="minorBidi"/>
          <w:bCs/>
          <w:noProof/>
          <w:lang w:val="hy-AM"/>
        </w:rPr>
        <w:t xml:space="preserve"> մլն եվրո)</w:t>
      </w:r>
      <w:r w:rsidR="00EE6B2E" w:rsidRPr="009F5862">
        <w:rPr>
          <w:rFonts w:ascii="GHEA Grapalat" w:eastAsiaTheme="minorHAnsi" w:hAnsi="GHEA Grapalat" w:cstheme="minorBidi"/>
          <w:bCs/>
          <w:noProof/>
          <w:lang w:val="hy-AM"/>
        </w:rPr>
        <w:t xml:space="preserve"> </w:t>
      </w:r>
      <w:r w:rsidRPr="00767C77">
        <w:rPr>
          <w:rFonts w:ascii="GHEA Grapalat" w:eastAsiaTheme="minorHAnsi" w:hAnsi="GHEA Grapalat" w:cstheme="minorBidi"/>
          <w:bCs/>
          <w:noProof/>
          <w:lang w:val="hy-AM"/>
        </w:rPr>
        <w:t>համաձայնագրերը:</w:t>
      </w:r>
    </w:p>
    <w:p w14:paraId="663A43BA" w14:textId="005BCBD3" w:rsidR="00454B24" w:rsidRDefault="00EE6B2E" w:rsidP="00EE6B2E">
      <w:pPr>
        <w:tabs>
          <w:tab w:val="left" w:pos="900"/>
        </w:tabs>
        <w:spacing w:after="0"/>
        <w:ind w:firstLine="567"/>
        <w:jc w:val="both"/>
        <w:rPr>
          <w:rFonts w:ascii="GHEA Grapalat" w:hAnsi="GHEA Grapalat"/>
          <w:lang w:val="hy-AM"/>
        </w:rPr>
      </w:pPr>
      <w:r w:rsidRPr="00EE6B2E">
        <w:rPr>
          <w:rFonts w:ascii="GHEA Grapalat" w:hAnsi="GHEA Grapalat"/>
          <w:b/>
          <w:lang w:val="hy-AM"/>
        </w:rPr>
        <w:t>Չորրորդ</w:t>
      </w:r>
      <w:r w:rsidR="00454B24" w:rsidRPr="00EE6B2E">
        <w:rPr>
          <w:rFonts w:ascii="GHEA Grapalat" w:hAnsi="GHEA Grapalat"/>
          <w:b/>
          <w:lang w:val="hy-AM"/>
        </w:rPr>
        <w:t xml:space="preserve"> ռազմավարական նպատակը</w:t>
      </w:r>
      <w:r w:rsidR="00454B24" w:rsidRPr="004F78E3">
        <w:rPr>
          <w:rFonts w:ascii="GHEA Grapalat" w:hAnsi="GHEA Grapalat"/>
          <w:lang w:val="hy-AM"/>
        </w:rPr>
        <w:t xml:space="preserve"> հանրության հետ առողջ երկխոսության մթնոլորտի ձևավորումն է, ինչպես նաև հարկային և մաքսային վարչարարության մասնակիցների միջև փոխհարաբերությունների բարելավումը, որին հասնելու համար պետք է ընդլայնել հասարակության հետ դինամիկ հետադարձ կապի հնարավորությունները՝ ապահովելով արդյունավետ հարթակ հարկ վճարողների և ՊԵԿ փոխգործակցության համար:</w:t>
      </w:r>
    </w:p>
    <w:p w14:paraId="64451431" w14:textId="175F308D" w:rsidR="00454B24" w:rsidRPr="00137A6C" w:rsidRDefault="00454B24" w:rsidP="00137A6C">
      <w:pPr>
        <w:tabs>
          <w:tab w:val="left" w:pos="900"/>
        </w:tabs>
        <w:spacing w:after="0"/>
        <w:ind w:firstLine="567"/>
        <w:jc w:val="both"/>
        <w:rPr>
          <w:rFonts w:ascii="GHEA Grapalat" w:hAnsi="GHEA Grapalat"/>
          <w:lang w:val="hy-AM"/>
        </w:rPr>
      </w:pPr>
      <w:r w:rsidRPr="00137A6C">
        <w:rPr>
          <w:rFonts w:ascii="GHEA Grapalat" w:hAnsi="GHEA Grapalat"/>
          <w:lang w:val="hy-AM"/>
        </w:rPr>
        <w:t>2024թ</w:t>
      </w:r>
      <w:r w:rsidR="00146AD5" w:rsidRPr="00137A6C">
        <w:rPr>
          <w:rFonts w:ascii="GHEA Grapalat" w:hAnsi="GHEA Grapalat"/>
          <w:lang w:val="hy-AM"/>
        </w:rPr>
        <w:t>.</w:t>
      </w:r>
      <w:r w:rsidRPr="00137A6C">
        <w:rPr>
          <w:rFonts w:ascii="GHEA Grapalat" w:hAnsi="GHEA Grapalat"/>
          <w:lang w:val="hy-AM"/>
        </w:rPr>
        <w:t xml:space="preserve"> արդյունքներով. </w:t>
      </w:r>
    </w:p>
    <w:p w14:paraId="0B7D5D47" w14:textId="70965F7C" w:rsidR="007A728F" w:rsidRPr="00137A6C" w:rsidRDefault="00137A6C" w:rsidP="00137A6C">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Pr>
          <w:rFonts w:ascii="GHEA Grapalat" w:eastAsiaTheme="minorHAnsi" w:hAnsi="GHEA Grapalat" w:cstheme="minorBidi"/>
          <w:bCs/>
          <w:noProof/>
          <w:lang w:val="hy-AM"/>
        </w:rPr>
        <w:t>հ</w:t>
      </w:r>
      <w:r w:rsidR="00454B24" w:rsidRPr="00137A6C">
        <w:rPr>
          <w:rFonts w:ascii="GHEA Grapalat" w:eastAsiaTheme="minorHAnsi" w:hAnsi="GHEA Grapalat" w:cstheme="minorBidi"/>
          <w:bCs/>
          <w:noProof/>
          <w:lang w:val="hy-AM"/>
        </w:rPr>
        <w:t>արկ վճարողների իրազեկվածության բարձրացման նպատակով, համաձայն հաստատված ծրագրի, հարկ վճարողների տարբեր խմբերի համար 2024թ</w:t>
      </w:r>
      <w:r w:rsidR="00146AD5" w:rsidRPr="00137A6C">
        <w:rPr>
          <w:rFonts w:ascii="GHEA Grapalat" w:eastAsiaTheme="minorHAnsi" w:hAnsi="GHEA Grapalat" w:cstheme="minorBidi"/>
          <w:bCs/>
          <w:noProof/>
          <w:lang w:val="hy-AM"/>
        </w:rPr>
        <w:t>.</w:t>
      </w:r>
      <w:r w:rsidR="00454B24" w:rsidRPr="00137A6C">
        <w:rPr>
          <w:rFonts w:ascii="GHEA Grapalat" w:eastAsiaTheme="minorHAnsi" w:hAnsi="GHEA Grapalat" w:cstheme="minorBidi"/>
          <w:bCs/>
          <w:noProof/>
          <w:lang w:val="hy-AM"/>
        </w:rPr>
        <w:t xml:space="preserve"> ընթացքում անցկացվել է 1431 ակ/ժամ </w:t>
      </w:r>
      <w:r w:rsidR="00454B24" w:rsidRPr="00137A6C">
        <w:rPr>
          <w:rFonts w:ascii="GHEA Grapalat" w:eastAsiaTheme="minorHAnsi" w:hAnsi="GHEA Grapalat" w:cstheme="minorBidi"/>
          <w:bCs/>
          <w:noProof/>
          <w:lang w:val="hy-AM"/>
        </w:rPr>
        <w:lastRenderedPageBreak/>
        <w:t>տևողությամբ 93 ուսումնական միջոցառում, որոնց մասնակցել են 2006 հարկ վճարողներ և (կամ) նրանց ներկայացուցիչներ</w:t>
      </w:r>
      <w:r>
        <w:rPr>
          <w:rFonts w:ascii="GHEA Grapalat" w:eastAsiaTheme="minorHAnsi" w:hAnsi="GHEA Grapalat" w:cstheme="minorBidi"/>
          <w:bCs/>
          <w:noProof/>
          <w:lang w:val="hy-AM"/>
        </w:rPr>
        <w:t>,</w:t>
      </w:r>
    </w:p>
    <w:p w14:paraId="3C3CBE60" w14:textId="4F8BB571" w:rsidR="007A728F" w:rsidRPr="00137A6C" w:rsidRDefault="00454B24" w:rsidP="00137A6C">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sidRPr="00137A6C">
        <w:rPr>
          <w:rFonts w:ascii="GHEA Grapalat" w:eastAsiaTheme="minorHAnsi" w:hAnsi="GHEA Grapalat" w:cstheme="minorBidi"/>
          <w:bCs/>
          <w:noProof/>
          <w:lang w:val="hy-AM"/>
        </w:rPr>
        <w:t>2024թ</w:t>
      </w:r>
      <w:r w:rsidRPr="00137A6C">
        <w:rPr>
          <w:rFonts w:ascii="Cambria Math" w:eastAsiaTheme="minorHAnsi" w:hAnsi="Cambria Math" w:cs="Cambria Math"/>
          <w:bCs/>
          <w:noProof/>
          <w:lang w:val="hy-AM"/>
        </w:rPr>
        <w:t>․</w:t>
      </w:r>
      <w:r w:rsidRPr="00137A6C">
        <w:rPr>
          <w:rFonts w:ascii="GHEA Grapalat" w:eastAsiaTheme="minorHAnsi" w:hAnsi="GHEA Grapalat" w:cstheme="minorBidi"/>
          <w:bCs/>
          <w:noProof/>
          <w:lang w:val="hy-AM"/>
        </w:rPr>
        <w:t xml:space="preserve"> ապրիլի 1-ից մայիսի 1-ն ընկած ժամանակահատվածում իրականացվել է ՊԵԿ գործունեության վերաբերյալ գոհունակության գնահատման հարցում, որին մասնակցել է 839 կազմակերպություն (այդ թվում՝ ԱՁ) և ինքնուրույն հարկ վճարող (ֆիզիկական անձ): Հարցման արդյունքների համաձայն</w:t>
      </w:r>
      <w:r w:rsidR="00137A6C" w:rsidRPr="009F5862">
        <w:rPr>
          <w:rFonts w:ascii="GHEA Grapalat" w:eastAsiaTheme="minorHAnsi" w:hAnsi="GHEA Grapalat" w:cstheme="minorBidi"/>
          <w:bCs/>
          <w:noProof/>
          <w:lang w:val="hy-AM"/>
        </w:rPr>
        <w:t>՝</w:t>
      </w:r>
      <w:r w:rsidRPr="00137A6C">
        <w:rPr>
          <w:rFonts w:ascii="GHEA Grapalat" w:eastAsiaTheme="minorHAnsi" w:hAnsi="GHEA Grapalat" w:cstheme="minorBidi"/>
          <w:bCs/>
          <w:noProof/>
          <w:lang w:val="hy-AM"/>
        </w:rPr>
        <w:t xml:space="preserve"> ՊԵԿ գործունեությունն այս տարի դրական են գնահատել հարկային մարմնի մասով հարցման մասնակիցների 82.6%-ը, մաքսային մարմնի մասով` 79.4%-ը, իսկ ընդհանուր հարցման մասնակիցների՝ 82.1%-ը</w:t>
      </w:r>
      <w:r w:rsidR="00137A6C">
        <w:rPr>
          <w:rFonts w:ascii="GHEA Grapalat" w:eastAsiaTheme="minorHAnsi" w:hAnsi="GHEA Grapalat" w:cstheme="minorBidi"/>
          <w:bCs/>
          <w:noProof/>
          <w:lang w:val="hy-AM"/>
        </w:rPr>
        <w:t>,</w:t>
      </w:r>
    </w:p>
    <w:p w14:paraId="6D054773" w14:textId="0E727C91" w:rsidR="00454B24" w:rsidRPr="00230BDE" w:rsidRDefault="00454B24" w:rsidP="00230BDE">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sidRPr="00137A6C">
        <w:rPr>
          <w:rFonts w:ascii="GHEA Grapalat" w:eastAsiaTheme="minorHAnsi" w:hAnsi="GHEA Grapalat" w:cstheme="minorBidi"/>
          <w:bCs/>
          <w:noProof/>
          <w:lang w:val="hy-AM"/>
        </w:rPr>
        <w:t xml:space="preserve">ՊԵԿ կողմից իրականացված հարցումներից բացի՝ </w:t>
      </w:r>
      <w:r w:rsidR="00137A6C">
        <w:rPr>
          <w:rFonts w:ascii="GHEA Grapalat" w:eastAsiaTheme="minorHAnsi" w:hAnsi="GHEA Grapalat" w:cstheme="minorBidi"/>
          <w:bCs/>
          <w:noProof/>
          <w:lang w:val="hy-AM"/>
        </w:rPr>
        <w:t>Հ</w:t>
      </w:r>
      <w:r w:rsidR="00137A6C" w:rsidRPr="009F5862">
        <w:rPr>
          <w:rFonts w:ascii="GHEA Grapalat" w:eastAsiaTheme="minorHAnsi" w:hAnsi="GHEA Grapalat" w:cstheme="minorBidi"/>
          <w:bCs/>
          <w:noProof/>
          <w:lang w:val="hy-AM"/>
        </w:rPr>
        <w:t>Բ</w:t>
      </w:r>
      <w:r w:rsidRPr="00137A6C">
        <w:rPr>
          <w:rFonts w:ascii="GHEA Grapalat" w:eastAsiaTheme="minorHAnsi" w:hAnsi="GHEA Grapalat" w:cstheme="minorBidi"/>
          <w:bCs/>
          <w:noProof/>
          <w:lang w:val="hy-AM"/>
        </w:rPr>
        <w:t xml:space="preserve"> աջակցությամբ ևս իրականացվել են հարկային և մաքսային վարչարարության վերաբերյալ հերթկան հարցումներ, որոնց արդյունքներն ընդհանուր առմամբ ևս դրական են </w:t>
      </w:r>
      <w:r w:rsidR="00137A6C">
        <w:rPr>
          <w:rFonts w:ascii="GHEA Grapalat" w:eastAsiaTheme="minorHAnsi" w:hAnsi="GHEA Grapalat" w:cstheme="minorBidi"/>
          <w:bCs/>
          <w:noProof/>
          <w:lang w:val="hy-AM"/>
        </w:rPr>
        <w:t>եղել</w:t>
      </w:r>
      <w:r w:rsidRPr="00230BDE">
        <w:rPr>
          <w:rFonts w:ascii="GHEA Grapalat" w:eastAsiaTheme="minorHAnsi" w:hAnsi="GHEA Grapalat" w:cstheme="minorBidi"/>
          <w:bCs/>
          <w:noProof/>
          <w:lang w:val="hy-AM"/>
        </w:rPr>
        <w:t>:</w:t>
      </w:r>
    </w:p>
    <w:p w14:paraId="7E93094D" w14:textId="79EDF3D2" w:rsidR="00454B24" w:rsidRDefault="00230BDE" w:rsidP="00230BDE">
      <w:pPr>
        <w:tabs>
          <w:tab w:val="left" w:pos="900"/>
        </w:tabs>
        <w:spacing w:after="0"/>
        <w:ind w:firstLine="567"/>
        <w:jc w:val="both"/>
        <w:rPr>
          <w:rFonts w:ascii="GHEA Grapalat" w:hAnsi="GHEA Grapalat"/>
          <w:lang w:val="hy-AM"/>
        </w:rPr>
      </w:pPr>
      <w:r w:rsidRPr="00230BDE">
        <w:rPr>
          <w:rFonts w:ascii="GHEA Grapalat" w:hAnsi="GHEA Grapalat"/>
          <w:b/>
          <w:lang w:val="hy-AM"/>
        </w:rPr>
        <w:t>Հինգերորդ</w:t>
      </w:r>
      <w:r w:rsidR="00454B24" w:rsidRPr="00230BDE">
        <w:rPr>
          <w:rFonts w:ascii="GHEA Grapalat" w:hAnsi="GHEA Grapalat"/>
          <w:b/>
          <w:lang w:val="hy-AM"/>
        </w:rPr>
        <w:t xml:space="preserve"> ռազմավարական նպատակը</w:t>
      </w:r>
      <w:r w:rsidR="00454B24" w:rsidRPr="004F78E3">
        <w:rPr>
          <w:rFonts w:ascii="GHEA Grapalat" w:hAnsi="GHEA Grapalat"/>
          <w:lang w:val="hy-AM"/>
        </w:rPr>
        <w:t xml:space="preserve"> մարդկային ռեսուրսների կառավարման համակարգի բարելավումն է: Այս նպատակի իրականացման արդյունքում կապահովվի արդյունավետ կադրային քաղաքականության իրականացում, որը համապատասխանում և </w:t>
      </w:r>
      <w:r w:rsidR="00454B24" w:rsidRPr="001B0926">
        <w:rPr>
          <w:rFonts w:ascii="GHEA Grapalat" w:hAnsi="GHEA Grapalat"/>
          <w:lang w:val="hy-AM"/>
        </w:rPr>
        <w:t>նպաստում է սահմանված գործառութային նպատակների իրագործմանը։</w:t>
      </w:r>
    </w:p>
    <w:p w14:paraId="69D8B8FE" w14:textId="016ACFAD" w:rsidR="00454B24" w:rsidRPr="00230BDE" w:rsidRDefault="00454B24" w:rsidP="00230BDE">
      <w:pPr>
        <w:tabs>
          <w:tab w:val="left" w:pos="900"/>
        </w:tabs>
        <w:spacing w:after="0"/>
        <w:ind w:firstLine="567"/>
        <w:jc w:val="both"/>
        <w:rPr>
          <w:rFonts w:ascii="GHEA Grapalat" w:hAnsi="GHEA Grapalat"/>
          <w:lang w:val="hy-AM"/>
        </w:rPr>
      </w:pPr>
      <w:r w:rsidRPr="00230BDE">
        <w:rPr>
          <w:rFonts w:ascii="GHEA Grapalat" w:hAnsi="GHEA Grapalat"/>
          <w:lang w:val="hy-AM"/>
        </w:rPr>
        <w:t>2024թ</w:t>
      </w:r>
      <w:r w:rsidR="00146AD5" w:rsidRPr="00230BDE">
        <w:rPr>
          <w:rFonts w:ascii="GHEA Grapalat" w:hAnsi="GHEA Grapalat"/>
          <w:lang w:val="hy-AM"/>
        </w:rPr>
        <w:t>.</w:t>
      </w:r>
      <w:r w:rsidRPr="00230BDE">
        <w:rPr>
          <w:rFonts w:ascii="GHEA Grapalat" w:hAnsi="GHEA Grapalat"/>
          <w:lang w:val="hy-AM"/>
        </w:rPr>
        <w:t xml:space="preserve"> արդյունքներով. </w:t>
      </w:r>
    </w:p>
    <w:p w14:paraId="0DC6ABE2" w14:textId="77777777" w:rsidR="00783A5B" w:rsidRDefault="00454B24" w:rsidP="00783A5B">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sidRPr="00230BDE">
        <w:rPr>
          <w:rFonts w:ascii="GHEA Grapalat" w:eastAsiaTheme="minorHAnsi" w:hAnsi="GHEA Grapalat" w:cstheme="minorBidi"/>
          <w:bCs/>
          <w:noProof/>
          <w:lang w:val="hy-AM"/>
        </w:rPr>
        <w:t>Մարդկային ռեսուրսների կառավարման համակարգի տեխնիկական բնութագրի նախագիծը մշակելու նպատակով ՊԵԿ նախագահի 2024թ</w:t>
      </w:r>
      <w:r w:rsidRPr="00230BDE">
        <w:rPr>
          <w:rFonts w:ascii="Cambria Math" w:eastAsiaTheme="minorHAnsi" w:hAnsi="Cambria Math" w:cs="Cambria Math"/>
          <w:bCs/>
          <w:noProof/>
          <w:lang w:val="hy-AM"/>
        </w:rPr>
        <w:t>․</w:t>
      </w:r>
      <w:r w:rsidR="00BF3895" w:rsidRPr="00230BDE">
        <w:rPr>
          <w:rFonts w:ascii="GHEA Grapalat" w:eastAsiaTheme="minorHAnsi" w:hAnsi="GHEA Grapalat" w:cstheme="minorBidi"/>
          <w:bCs/>
          <w:noProof/>
          <w:lang w:val="hy-AM"/>
        </w:rPr>
        <w:t xml:space="preserve"> փետրվարի 2-ի</w:t>
      </w:r>
      <w:r w:rsidRPr="00230BDE">
        <w:rPr>
          <w:rFonts w:ascii="GHEA Grapalat" w:eastAsiaTheme="minorHAnsi" w:hAnsi="GHEA Grapalat" w:cstheme="minorBidi"/>
          <w:bCs/>
          <w:noProof/>
          <w:lang w:val="hy-AM"/>
        </w:rPr>
        <w:t xml:space="preserve"> N 117-Ա հրամանով ստեղծվել է աշխատանքային խումբ, որի կազմում ընդգրկվել են ՊԵԿ շահագրգիռ կառուցվածքային ստորաբաժանումների աշխատակիցները։ Աշխատանքային խումբն ուսումնասիրել է ԱՄՆ Միջազգային զարգացման գործակալության (USAID) ներկայացուցիչների հետ 2016թ</w:t>
      </w:r>
      <w:r w:rsidR="00146AD5" w:rsidRPr="00230BDE">
        <w:rPr>
          <w:rFonts w:ascii="GHEA Grapalat" w:eastAsiaTheme="minorHAnsi" w:hAnsi="GHEA Grapalat" w:cstheme="minorBidi"/>
          <w:bCs/>
          <w:noProof/>
          <w:lang w:val="hy-AM"/>
        </w:rPr>
        <w:t>.</w:t>
      </w:r>
      <w:r w:rsidRPr="00230BDE">
        <w:rPr>
          <w:rFonts w:ascii="GHEA Grapalat" w:eastAsiaTheme="minorHAnsi" w:hAnsi="GHEA Grapalat" w:cstheme="minorBidi"/>
          <w:bCs/>
          <w:noProof/>
          <w:lang w:val="hy-AM"/>
        </w:rPr>
        <w:t xml:space="preserve"> կազմված մարդկային ռեսուրսների կառավարման տեղեկատվական համակարգի տեխնիկական առաջադրանքը՝ մանրամասնորեն վեր հանելով գործող օրենսդրությամբ դրանում առկա բացերն ու </w:t>
      </w:r>
      <w:r w:rsidR="00E237C0">
        <w:rPr>
          <w:rFonts w:ascii="GHEA Grapalat" w:eastAsiaTheme="minorHAnsi" w:hAnsi="GHEA Grapalat" w:cstheme="minorBidi"/>
          <w:bCs/>
          <w:noProof/>
          <w:lang w:val="hy-AM"/>
        </w:rPr>
        <w:t>անհամապատասխանությունները,</w:t>
      </w:r>
    </w:p>
    <w:p w14:paraId="742EE070" w14:textId="07698D6E" w:rsidR="00454B24" w:rsidRDefault="00E237C0" w:rsidP="00783A5B">
      <w:pPr>
        <w:pStyle w:val="ListParagraph"/>
        <w:numPr>
          <w:ilvl w:val="0"/>
          <w:numId w:val="25"/>
        </w:numPr>
        <w:shd w:val="clear" w:color="auto" w:fill="FFFFFF"/>
        <w:tabs>
          <w:tab w:val="left" w:pos="567"/>
          <w:tab w:val="left" w:pos="851"/>
        </w:tabs>
        <w:spacing w:after="0"/>
        <w:ind w:left="0" w:firstLine="567"/>
        <w:suppressOverlap/>
        <w:jc w:val="both"/>
        <w:rPr>
          <w:rFonts w:ascii="GHEA Grapalat" w:eastAsiaTheme="minorHAnsi" w:hAnsi="GHEA Grapalat" w:cstheme="minorBidi"/>
          <w:bCs/>
          <w:noProof/>
          <w:lang w:val="hy-AM"/>
        </w:rPr>
      </w:pPr>
      <w:r w:rsidRPr="00783A5B">
        <w:rPr>
          <w:rFonts w:ascii="GHEA Grapalat" w:eastAsiaTheme="minorHAnsi" w:hAnsi="GHEA Grapalat" w:cstheme="minorBidi"/>
          <w:bCs/>
          <w:noProof/>
          <w:lang w:val="hy-AM"/>
        </w:rPr>
        <w:t>հ</w:t>
      </w:r>
      <w:r w:rsidR="00454B24" w:rsidRPr="00783A5B">
        <w:rPr>
          <w:rFonts w:ascii="GHEA Grapalat" w:eastAsiaTheme="minorHAnsi" w:hAnsi="GHEA Grapalat" w:cstheme="minorBidi"/>
          <w:bCs/>
          <w:noProof/>
          <w:lang w:val="hy-AM"/>
        </w:rPr>
        <w:t xml:space="preserve">աշվի առնելով վերհանված խնդիրները և ուսումնասիրելով գործող օրենսդրությամբ ՊԵԿ հարկային և մաքսային ծառայությունների մարդկային ռեսուրսների կառավարման գործառույթները՝ մշակվել </w:t>
      </w:r>
      <w:r w:rsidR="00732666" w:rsidRPr="00783A5B">
        <w:rPr>
          <w:rFonts w:ascii="GHEA Grapalat" w:eastAsiaTheme="minorHAnsi" w:hAnsi="GHEA Grapalat" w:cstheme="minorBidi"/>
          <w:bCs/>
          <w:noProof/>
          <w:lang w:val="hy-AM"/>
        </w:rPr>
        <w:t>են</w:t>
      </w:r>
      <w:r w:rsidR="00454B24" w:rsidRPr="00783A5B">
        <w:rPr>
          <w:rFonts w:ascii="GHEA Grapalat" w:eastAsiaTheme="minorHAnsi" w:hAnsi="GHEA Grapalat" w:cstheme="minorBidi"/>
          <w:bCs/>
          <w:noProof/>
          <w:lang w:val="hy-AM"/>
        </w:rPr>
        <w:t xml:space="preserve"> գործող օրենսդրությանը համապատասխան և համապարփակ տեղեկատվական գործիքակազմով</w:t>
      </w:r>
      <w:r w:rsidR="00732666" w:rsidRPr="00783A5B">
        <w:rPr>
          <w:rFonts w:ascii="GHEA Grapalat" w:eastAsiaTheme="minorHAnsi" w:hAnsi="GHEA Grapalat" w:cstheme="minorBidi"/>
          <w:bCs/>
          <w:noProof/>
          <w:lang w:val="hy-AM"/>
        </w:rPr>
        <w:t>՝</w:t>
      </w:r>
      <w:r w:rsidR="00454B24" w:rsidRPr="00783A5B">
        <w:rPr>
          <w:rFonts w:ascii="GHEA Grapalat" w:eastAsiaTheme="minorHAnsi" w:hAnsi="GHEA Grapalat" w:cstheme="minorBidi"/>
          <w:bCs/>
          <w:noProof/>
          <w:lang w:val="hy-AM"/>
        </w:rPr>
        <w:t xml:space="preserve"> ՊԵԿ մարդկային ռեսուրսների կառավարման տեղեկատվական համակարգի տեխնիկական բնութագրի նախագիծը, ինչպես նաև դրան համապատասխան միջոցառման հակիրճ նկարագիրը և </w:t>
      </w:r>
      <w:r w:rsidR="00783A5B" w:rsidRPr="00783A5B">
        <w:rPr>
          <w:rFonts w:ascii="GHEA Grapalat" w:eastAsiaTheme="minorHAnsi" w:hAnsi="GHEA Grapalat" w:cstheme="minorBidi"/>
          <w:bCs/>
          <w:noProof/>
          <w:lang w:val="hy-AM"/>
        </w:rPr>
        <w:t>սահիկաշարը, որը</w:t>
      </w:r>
      <w:r w:rsidR="00BF3895" w:rsidRPr="00783A5B">
        <w:rPr>
          <w:rFonts w:ascii="GHEA Grapalat" w:eastAsiaTheme="minorHAnsi" w:hAnsi="GHEA Grapalat" w:cstheme="minorBidi"/>
          <w:bCs/>
          <w:noProof/>
          <w:lang w:val="hy-AM"/>
        </w:rPr>
        <w:t xml:space="preserve"> </w:t>
      </w:r>
      <w:r w:rsidR="00454B24" w:rsidRPr="00783A5B">
        <w:rPr>
          <w:rFonts w:ascii="GHEA Grapalat" w:eastAsiaTheme="minorHAnsi" w:hAnsi="GHEA Grapalat" w:cstheme="minorBidi"/>
          <w:bCs/>
          <w:noProof/>
          <w:lang w:val="hy-AM"/>
        </w:rPr>
        <w:t>2024թ</w:t>
      </w:r>
      <w:r w:rsidR="00146AD5" w:rsidRPr="00783A5B">
        <w:rPr>
          <w:rFonts w:ascii="GHEA Grapalat" w:eastAsiaTheme="minorHAnsi" w:hAnsi="GHEA Grapalat" w:cstheme="minorBidi"/>
          <w:bCs/>
          <w:noProof/>
          <w:lang w:val="hy-AM"/>
        </w:rPr>
        <w:t>.</w:t>
      </w:r>
      <w:r w:rsidR="00BF3895" w:rsidRPr="00783A5B">
        <w:rPr>
          <w:rFonts w:ascii="GHEA Grapalat" w:eastAsiaTheme="minorHAnsi" w:hAnsi="GHEA Grapalat" w:cstheme="minorBidi"/>
          <w:bCs/>
          <w:noProof/>
          <w:lang w:val="hy-AM"/>
        </w:rPr>
        <w:t xml:space="preserve"> օգոստոսի 26-ին</w:t>
      </w:r>
      <w:r w:rsidR="00454B24" w:rsidRPr="00783A5B">
        <w:rPr>
          <w:rFonts w:ascii="GHEA Grapalat" w:eastAsiaTheme="minorHAnsi" w:hAnsi="GHEA Grapalat" w:cstheme="minorBidi"/>
          <w:bCs/>
          <w:noProof/>
          <w:lang w:val="hy-AM"/>
        </w:rPr>
        <w:t xml:space="preserve"> </w:t>
      </w:r>
      <w:r w:rsidR="00783A5B" w:rsidRPr="00783A5B">
        <w:rPr>
          <w:rFonts w:ascii="GHEA Grapalat" w:eastAsiaTheme="minorHAnsi" w:hAnsi="GHEA Grapalat" w:cstheme="minorBidi"/>
          <w:bCs/>
          <w:noProof/>
          <w:lang w:val="hy-AM"/>
        </w:rPr>
        <w:t xml:space="preserve">ներկայացվել է </w:t>
      </w:r>
      <w:r w:rsidR="00454B24" w:rsidRPr="00783A5B">
        <w:rPr>
          <w:rFonts w:ascii="GHEA Grapalat" w:eastAsiaTheme="minorHAnsi" w:hAnsi="GHEA Grapalat" w:cstheme="minorBidi"/>
          <w:bCs/>
          <w:noProof/>
          <w:lang w:val="hy-AM"/>
        </w:rPr>
        <w:t>ՏՀԿԽ քննարկման</w:t>
      </w:r>
      <w:r w:rsidR="00783A5B" w:rsidRPr="00783A5B">
        <w:rPr>
          <w:rFonts w:ascii="GHEA Grapalat" w:eastAsiaTheme="minorHAnsi" w:hAnsi="GHEA Grapalat" w:cstheme="minorBidi"/>
          <w:bCs/>
          <w:noProof/>
          <w:lang w:val="hy-AM"/>
        </w:rPr>
        <w:t>ը:</w:t>
      </w:r>
    </w:p>
    <w:p w14:paraId="4979D311" w14:textId="77777777" w:rsidR="008C28FD" w:rsidRPr="00230BDE" w:rsidRDefault="008C28FD" w:rsidP="00230BDE">
      <w:pPr>
        <w:tabs>
          <w:tab w:val="left" w:pos="900"/>
        </w:tabs>
        <w:spacing w:after="0"/>
        <w:ind w:firstLine="567"/>
        <w:jc w:val="both"/>
        <w:rPr>
          <w:rFonts w:ascii="GHEA Grapalat" w:hAnsi="GHEA Grapalat"/>
          <w:lang w:val="hy-AM"/>
        </w:rPr>
      </w:pPr>
    </w:p>
    <w:p w14:paraId="3F599EB6" w14:textId="69CD259E" w:rsidR="003F4CE6" w:rsidRPr="00A728A5" w:rsidRDefault="003F4CE6" w:rsidP="00A728A5">
      <w:pPr>
        <w:pStyle w:val="Heading5"/>
        <w:numPr>
          <w:ilvl w:val="4"/>
          <w:numId w:val="34"/>
        </w:numPr>
        <w:tabs>
          <w:tab w:val="left" w:pos="1276"/>
        </w:tabs>
        <w:spacing w:before="0" w:after="240" w:line="276" w:lineRule="auto"/>
        <w:ind w:left="993" w:hanging="993"/>
        <w:rPr>
          <w:rFonts w:ascii="GHEA Grapalat" w:hAnsi="GHEA Grapalat"/>
          <w:b/>
          <w:color w:val="auto"/>
          <w:sz w:val="24"/>
          <w:szCs w:val="24"/>
        </w:rPr>
      </w:pPr>
      <w:r w:rsidRPr="00A728A5">
        <w:rPr>
          <w:rFonts w:ascii="GHEA Grapalat" w:hAnsi="GHEA Grapalat"/>
          <w:b/>
          <w:color w:val="auto"/>
          <w:sz w:val="24"/>
          <w:szCs w:val="24"/>
        </w:rPr>
        <w:t>Կոմիտեի բյուջեի կատարման ամփոփ նկարագիր</w:t>
      </w:r>
    </w:p>
    <w:p w14:paraId="6A2F4405" w14:textId="1C8440D3" w:rsidR="00794160" w:rsidRPr="00A728A5" w:rsidRDefault="00794160" w:rsidP="00A728A5">
      <w:pPr>
        <w:pStyle w:val="Heading6"/>
        <w:numPr>
          <w:ilvl w:val="5"/>
          <w:numId w:val="34"/>
        </w:numPr>
        <w:tabs>
          <w:tab w:val="left" w:pos="1985"/>
        </w:tabs>
        <w:spacing w:before="0" w:after="240" w:line="276" w:lineRule="auto"/>
        <w:ind w:left="1701" w:hanging="1134"/>
        <w:rPr>
          <w:rFonts w:ascii="GHEA Grapalat" w:hAnsi="GHEA Grapalat"/>
          <w:b/>
          <w:color w:val="auto"/>
          <w:sz w:val="24"/>
          <w:szCs w:val="24"/>
        </w:rPr>
      </w:pPr>
      <w:r w:rsidRPr="00A728A5">
        <w:rPr>
          <w:rFonts w:ascii="GHEA Grapalat" w:hAnsi="GHEA Grapalat"/>
          <w:b/>
          <w:color w:val="auto"/>
          <w:sz w:val="24"/>
          <w:szCs w:val="24"/>
        </w:rPr>
        <w:t>Ծախսերի ամփոփագիր</w:t>
      </w:r>
    </w:p>
    <w:p w14:paraId="55A20313" w14:textId="00174687" w:rsidR="00AA3BE3" w:rsidRPr="009F5862" w:rsidRDefault="000C13AD" w:rsidP="00732666">
      <w:pPr>
        <w:spacing w:after="0"/>
        <w:ind w:firstLine="567"/>
        <w:outlineLvl w:val="2"/>
        <w:rPr>
          <w:rFonts w:ascii="GHEA Grapalat" w:eastAsia="Times New Roman" w:hAnsi="GHEA Grapalat"/>
          <w:b/>
          <w:bCs/>
          <w:lang w:val="hy-AM"/>
        </w:rPr>
      </w:pPr>
      <w:r w:rsidRPr="00732666">
        <w:rPr>
          <w:rFonts w:ascii="GHEA Grapalat" w:eastAsia="Times New Roman" w:hAnsi="GHEA Grapalat"/>
          <w:b/>
          <w:bCs/>
          <w:lang w:val="hy-AM"/>
        </w:rPr>
        <w:t>Ծ</w:t>
      </w:r>
      <w:r w:rsidR="00C71527" w:rsidRPr="00732666">
        <w:rPr>
          <w:rFonts w:ascii="GHEA Grapalat" w:eastAsia="Times New Roman" w:hAnsi="GHEA Grapalat"/>
          <w:b/>
          <w:bCs/>
          <w:lang w:val="hy-AM"/>
        </w:rPr>
        <w:t>ախսերի կատարողականը</w:t>
      </w:r>
      <w:r w:rsidR="00FC212D" w:rsidRPr="00732666">
        <w:rPr>
          <w:rFonts w:ascii="GHEA Grapalat" w:eastAsia="Times New Roman" w:hAnsi="GHEA Grapalat"/>
          <w:b/>
          <w:bCs/>
          <w:lang w:val="hy-AM"/>
        </w:rPr>
        <w:t>`</w:t>
      </w:r>
      <w:r w:rsidR="00A938B6" w:rsidRPr="00732666">
        <w:rPr>
          <w:rFonts w:ascii="GHEA Grapalat" w:eastAsia="Times New Roman" w:hAnsi="GHEA Grapalat"/>
          <w:b/>
          <w:bCs/>
          <w:lang w:val="hy-AM"/>
        </w:rPr>
        <w:t xml:space="preserve"> </w:t>
      </w:r>
      <w:r w:rsidR="001359C9" w:rsidRPr="00732666">
        <w:rPr>
          <w:rFonts w:ascii="GHEA Grapalat" w:eastAsia="Times New Roman" w:hAnsi="GHEA Grapalat"/>
          <w:b/>
          <w:bCs/>
          <w:lang w:val="hy-AM"/>
        </w:rPr>
        <w:t>94.9</w:t>
      </w:r>
      <w:r w:rsidR="00A938B6" w:rsidRPr="00732666">
        <w:rPr>
          <w:rFonts w:ascii="GHEA Grapalat" w:eastAsia="Times New Roman" w:hAnsi="GHEA Grapalat"/>
          <w:b/>
          <w:bCs/>
          <w:lang w:val="hy-AM"/>
        </w:rPr>
        <w:t>%</w:t>
      </w:r>
      <w:r w:rsidR="00732666" w:rsidRPr="009F5862">
        <w:rPr>
          <w:rFonts w:ascii="GHEA Grapalat" w:eastAsia="Times New Roman" w:hAnsi="GHEA Grapalat"/>
          <w:b/>
          <w:bCs/>
          <w:lang w:val="hy-AM"/>
        </w:rPr>
        <w:t>:</w:t>
      </w:r>
    </w:p>
    <w:p w14:paraId="5F5E9697" w14:textId="77777777" w:rsidR="000018D0" w:rsidRPr="00732666" w:rsidRDefault="000018D0" w:rsidP="00732666">
      <w:pPr>
        <w:tabs>
          <w:tab w:val="left" w:pos="900"/>
        </w:tabs>
        <w:spacing w:after="0"/>
        <w:ind w:firstLine="567"/>
        <w:jc w:val="both"/>
        <w:rPr>
          <w:rFonts w:ascii="GHEA Grapalat" w:hAnsi="GHEA Grapalat"/>
          <w:lang w:val="hy-AM"/>
        </w:rPr>
      </w:pPr>
    </w:p>
    <w:p w14:paraId="1183F6A7" w14:textId="1DC1E714" w:rsidR="008E1D6F" w:rsidRPr="00DE5A2F" w:rsidRDefault="008E1D6F" w:rsidP="00732666">
      <w:pPr>
        <w:spacing w:after="0"/>
        <w:jc w:val="both"/>
        <w:rPr>
          <w:rFonts w:ascii="GHEA Grapalat" w:hAnsi="GHEA Grapalat"/>
          <w:b/>
          <w:sz w:val="18"/>
          <w:szCs w:val="18"/>
          <w:u w:val="single"/>
          <w:lang w:val="hy-AM"/>
        </w:rPr>
      </w:pPr>
      <w:r w:rsidRPr="00DE5A2F">
        <w:rPr>
          <w:rFonts w:ascii="GHEA Grapalat" w:hAnsi="GHEA Grapalat"/>
          <w:b/>
          <w:sz w:val="18"/>
          <w:szCs w:val="18"/>
          <w:lang w:val="hy-AM"/>
        </w:rPr>
        <w:t>Աղյուսակ 1</w:t>
      </w:r>
      <w:r w:rsidR="0092495F" w:rsidRPr="00AC304E">
        <w:rPr>
          <w:rFonts w:ascii="GHEA Grapalat" w:hAnsi="GHEA Grapalat"/>
          <w:b/>
          <w:sz w:val="18"/>
          <w:szCs w:val="18"/>
          <w:lang w:val="hy-AM"/>
        </w:rPr>
        <w:t>.</w:t>
      </w:r>
      <w:r w:rsidRPr="00DE5A2F">
        <w:rPr>
          <w:rFonts w:ascii="GHEA Grapalat" w:hAnsi="GHEA Grapalat"/>
          <w:b/>
          <w:sz w:val="18"/>
          <w:szCs w:val="18"/>
          <w:lang w:val="hy-AM"/>
        </w:rPr>
        <w:t xml:space="preserve"> 2024թ. </w:t>
      </w:r>
      <w:r w:rsidR="005B47E7">
        <w:rPr>
          <w:rFonts w:ascii="GHEA Grapalat" w:hAnsi="GHEA Grapalat"/>
          <w:b/>
          <w:sz w:val="18"/>
          <w:szCs w:val="18"/>
          <w:lang w:val="hy-AM"/>
        </w:rPr>
        <w:t xml:space="preserve">ՀՀ </w:t>
      </w:r>
      <w:r w:rsidR="00DC303E">
        <w:rPr>
          <w:rFonts w:ascii="GHEA Grapalat" w:hAnsi="GHEA Grapalat"/>
          <w:b/>
          <w:sz w:val="18"/>
          <w:szCs w:val="18"/>
          <w:lang w:val="hy-AM"/>
        </w:rPr>
        <w:t>ՊԵԿ</w:t>
      </w:r>
      <w:r w:rsidRPr="00DE5A2F">
        <w:rPr>
          <w:rFonts w:ascii="GHEA Grapalat" w:hAnsi="GHEA Grapalat"/>
          <w:b/>
          <w:sz w:val="18"/>
          <w:szCs w:val="18"/>
          <w:lang w:val="hy-AM"/>
        </w:rPr>
        <w:t xml:space="preserve"> ծրագրերը և միջոցառումները</w:t>
      </w:r>
    </w:p>
    <w:tbl>
      <w:tblPr>
        <w:tblStyle w:val="TableGrid"/>
        <w:tblW w:w="10201" w:type="dxa"/>
        <w:tblLayout w:type="fixed"/>
        <w:tblLook w:val="04A0" w:firstRow="1" w:lastRow="0" w:firstColumn="1" w:lastColumn="0" w:noHBand="0" w:noVBand="1"/>
      </w:tblPr>
      <w:tblGrid>
        <w:gridCol w:w="1525"/>
        <w:gridCol w:w="1170"/>
        <w:gridCol w:w="1080"/>
        <w:gridCol w:w="5400"/>
        <w:gridCol w:w="1026"/>
      </w:tblGrid>
      <w:tr w:rsidR="00126398" w:rsidRPr="005B47E7" w14:paraId="5B1E9BF8" w14:textId="77777777" w:rsidTr="009D6CCC">
        <w:tc>
          <w:tcPr>
            <w:tcW w:w="1525" w:type="dxa"/>
            <w:shd w:val="clear" w:color="auto" w:fill="D9E2F3"/>
          </w:tcPr>
          <w:p w14:paraId="3FAB9A3B" w14:textId="77777777" w:rsidR="00A22622" w:rsidRPr="007753FA" w:rsidRDefault="00A22622" w:rsidP="00F22A49">
            <w:pPr>
              <w:spacing w:after="0"/>
              <w:jc w:val="both"/>
              <w:rPr>
                <w:rFonts w:ascii="GHEA Grapalat" w:hAnsi="GHEA Grapalat" w:cs="Sylfaen"/>
                <w:iCs/>
                <w:lang w:val="hy-AM"/>
              </w:rPr>
            </w:pPr>
          </w:p>
        </w:tc>
        <w:tc>
          <w:tcPr>
            <w:tcW w:w="1170" w:type="dxa"/>
            <w:shd w:val="clear" w:color="auto" w:fill="D9E2F3"/>
          </w:tcPr>
          <w:p w14:paraId="35489EA1" w14:textId="634E8CFF" w:rsidR="00A22622" w:rsidRPr="007753FA" w:rsidRDefault="00A22622" w:rsidP="00F22A49">
            <w:pPr>
              <w:spacing w:after="0"/>
              <w:jc w:val="center"/>
              <w:rPr>
                <w:rFonts w:ascii="GHEA Grapalat" w:hAnsi="GHEA Grapalat" w:cs="Sylfaen"/>
                <w:iCs/>
                <w:sz w:val="18"/>
                <w:szCs w:val="18"/>
                <w:lang w:val="hy-AM"/>
              </w:rPr>
            </w:pPr>
            <w:r w:rsidRPr="007753FA">
              <w:rPr>
                <w:rFonts w:ascii="GHEA Grapalat" w:hAnsi="GHEA Grapalat" w:cs="Sylfaen"/>
                <w:iCs/>
                <w:sz w:val="18"/>
                <w:szCs w:val="18"/>
                <w:lang w:val="hy-AM"/>
              </w:rPr>
              <w:t>Հաստատ</w:t>
            </w:r>
            <w:r w:rsidR="003E2C6E" w:rsidRPr="005B47E7">
              <w:rPr>
                <w:rFonts w:ascii="GHEA Grapalat" w:hAnsi="GHEA Grapalat" w:cs="Sylfaen"/>
                <w:iCs/>
                <w:sz w:val="18"/>
                <w:szCs w:val="18"/>
                <w:lang w:val="hy-AM"/>
              </w:rPr>
              <w:t>-</w:t>
            </w:r>
            <w:r w:rsidRPr="007753FA">
              <w:rPr>
                <w:rFonts w:ascii="GHEA Grapalat" w:hAnsi="GHEA Grapalat" w:cs="Sylfaen"/>
                <w:iCs/>
                <w:sz w:val="18"/>
                <w:szCs w:val="18"/>
                <w:lang w:val="hy-AM"/>
              </w:rPr>
              <w:t>ված</w:t>
            </w:r>
          </w:p>
        </w:tc>
        <w:tc>
          <w:tcPr>
            <w:tcW w:w="1080" w:type="dxa"/>
            <w:shd w:val="clear" w:color="auto" w:fill="D9E2F3"/>
          </w:tcPr>
          <w:p w14:paraId="3DFA4E1F" w14:textId="77777777" w:rsidR="00A22622" w:rsidRPr="007753FA" w:rsidRDefault="00A22622" w:rsidP="00F22A49">
            <w:pPr>
              <w:spacing w:after="0"/>
              <w:jc w:val="center"/>
              <w:rPr>
                <w:rFonts w:ascii="GHEA Grapalat" w:hAnsi="GHEA Grapalat" w:cs="Sylfaen"/>
                <w:iCs/>
                <w:sz w:val="18"/>
                <w:szCs w:val="18"/>
                <w:lang w:val="hy-AM"/>
              </w:rPr>
            </w:pPr>
            <w:r w:rsidRPr="007753FA">
              <w:rPr>
                <w:rFonts w:ascii="GHEA Grapalat" w:hAnsi="GHEA Grapalat" w:cs="Sylfaen"/>
                <w:iCs/>
                <w:sz w:val="18"/>
                <w:szCs w:val="18"/>
                <w:lang w:val="hy-AM"/>
              </w:rPr>
              <w:t>Ճշտված</w:t>
            </w:r>
          </w:p>
        </w:tc>
        <w:tc>
          <w:tcPr>
            <w:tcW w:w="5400" w:type="dxa"/>
            <w:shd w:val="clear" w:color="auto" w:fill="D9E2F3"/>
          </w:tcPr>
          <w:p w14:paraId="4693C79D" w14:textId="18083FF6" w:rsidR="00A22622" w:rsidRPr="007753FA" w:rsidRDefault="00A22622" w:rsidP="00F22A49">
            <w:pPr>
              <w:spacing w:after="0"/>
              <w:jc w:val="center"/>
              <w:rPr>
                <w:rFonts w:ascii="GHEA Grapalat" w:hAnsi="GHEA Grapalat" w:cs="Sylfaen"/>
                <w:iCs/>
                <w:sz w:val="18"/>
                <w:szCs w:val="18"/>
                <w:lang w:val="hy-AM"/>
              </w:rPr>
            </w:pPr>
            <w:r w:rsidRPr="007753FA">
              <w:rPr>
                <w:rFonts w:ascii="GHEA Grapalat" w:hAnsi="GHEA Grapalat" w:cs="Sylfaen"/>
                <w:iCs/>
                <w:sz w:val="18"/>
                <w:szCs w:val="18"/>
                <w:lang w:val="hy-AM"/>
              </w:rPr>
              <w:t>Փոփոխության բացատրություն</w:t>
            </w:r>
          </w:p>
        </w:tc>
        <w:tc>
          <w:tcPr>
            <w:tcW w:w="1026" w:type="dxa"/>
            <w:shd w:val="clear" w:color="auto" w:fill="D9E2F3"/>
          </w:tcPr>
          <w:p w14:paraId="2E5DAF66" w14:textId="77777777" w:rsidR="00A22622" w:rsidRPr="007753FA" w:rsidRDefault="00A22622" w:rsidP="008163FC">
            <w:pPr>
              <w:spacing w:after="0" w:line="23" w:lineRule="atLeast"/>
              <w:jc w:val="center"/>
              <w:rPr>
                <w:rFonts w:ascii="GHEA Grapalat" w:hAnsi="GHEA Grapalat" w:cs="Sylfaen"/>
                <w:iCs/>
                <w:sz w:val="18"/>
                <w:szCs w:val="18"/>
                <w:lang w:val="hy-AM"/>
              </w:rPr>
            </w:pPr>
            <w:r w:rsidRPr="007753FA">
              <w:rPr>
                <w:rFonts w:ascii="GHEA Grapalat" w:hAnsi="GHEA Grapalat" w:cs="Sylfaen"/>
                <w:iCs/>
                <w:sz w:val="18"/>
                <w:szCs w:val="18"/>
                <w:lang w:val="hy-AM"/>
              </w:rPr>
              <w:t>Փաստ</w:t>
            </w:r>
          </w:p>
        </w:tc>
      </w:tr>
      <w:tr w:rsidR="00126398" w:rsidRPr="005B47E7" w14:paraId="278A262B" w14:textId="77777777" w:rsidTr="009D6CCC">
        <w:tc>
          <w:tcPr>
            <w:tcW w:w="1525" w:type="dxa"/>
          </w:tcPr>
          <w:p w14:paraId="4052509C" w14:textId="5F55FB06" w:rsidR="00A22622" w:rsidRPr="007A4A68" w:rsidRDefault="00A22622" w:rsidP="00F22A49">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t>Ծրագիր</w:t>
            </w:r>
            <w:r w:rsidR="001A70EE" w:rsidRPr="005B47E7">
              <w:rPr>
                <w:rFonts w:ascii="GHEA Grapalat" w:hAnsi="GHEA Grapalat" w:cs="Sylfaen"/>
                <w:iCs/>
                <w:sz w:val="18"/>
                <w:szCs w:val="18"/>
                <w:lang w:val="hy-AM"/>
              </w:rPr>
              <w:t xml:space="preserve"> </w:t>
            </w:r>
            <w:r w:rsidRPr="005B47E7">
              <w:rPr>
                <w:rFonts w:ascii="GHEA Grapalat" w:hAnsi="GHEA Grapalat" w:cs="Sylfaen"/>
                <w:iCs/>
                <w:sz w:val="18"/>
                <w:szCs w:val="18"/>
                <w:lang w:val="hy-AM"/>
              </w:rPr>
              <w:t>(</w:t>
            </w:r>
            <w:r w:rsidRPr="007A4A68">
              <w:rPr>
                <w:rFonts w:ascii="GHEA Grapalat" w:hAnsi="GHEA Grapalat" w:cs="Sylfaen"/>
                <w:iCs/>
                <w:sz w:val="18"/>
                <w:szCs w:val="18"/>
                <w:lang w:val="hy-AM"/>
              </w:rPr>
              <w:t>հատ</w:t>
            </w:r>
            <w:r w:rsidRPr="005B47E7">
              <w:rPr>
                <w:rFonts w:ascii="GHEA Grapalat" w:hAnsi="GHEA Grapalat" w:cs="Sylfaen"/>
                <w:iCs/>
                <w:sz w:val="18"/>
                <w:szCs w:val="18"/>
                <w:lang w:val="hy-AM"/>
              </w:rPr>
              <w:t>)</w:t>
            </w:r>
          </w:p>
        </w:tc>
        <w:tc>
          <w:tcPr>
            <w:tcW w:w="1170" w:type="dxa"/>
          </w:tcPr>
          <w:p w14:paraId="30EB5082" w14:textId="6700C003" w:rsidR="00A22622" w:rsidRPr="007A4A68" w:rsidRDefault="001359C9" w:rsidP="00F22A49">
            <w:pPr>
              <w:spacing w:after="0"/>
              <w:jc w:val="right"/>
              <w:rPr>
                <w:rFonts w:ascii="GHEA Grapalat" w:hAnsi="GHEA Grapalat" w:cs="Sylfaen"/>
                <w:iCs/>
                <w:sz w:val="18"/>
                <w:szCs w:val="18"/>
                <w:lang w:val="hy-AM"/>
              </w:rPr>
            </w:pPr>
            <w:r>
              <w:rPr>
                <w:rFonts w:ascii="GHEA Grapalat" w:hAnsi="GHEA Grapalat" w:cs="Sylfaen"/>
                <w:iCs/>
                <w:sz w:val="18"/>
                <w:szCs w:val="18"/>
                <w:lang w:val="hy-AM"/>
              </w:rPr>
              <w:t>2</w:t>
            </w:r>
          </w:p>
        </w:tc>
        <w:tc>
          <w:tcPr>
            <w:tcW w:w="1080" w:type="dxa"/>
          </w:tcPr>
          <w:p w14:paraId="4E7C4AEA" w14:textId="6D08E333" w:rsidR="00A22622" w:rsidRPr="007A4A68" w:rsidRDefault="001359C9" w:rsidP="00F22A49">
            <w:pPr>
              <w:spacing w:after="0"/>
              <w:jc w:val="right"/>
              <w:rPr>
                <w:rFonts w:ascii="GHEA Grapalat" w:hAnsi="GHEA Grapalat" w:cs="Sylfaen"/>
                <w:iCs/>
                <w:sz w:val="18"/>
                <w:szCs w:val="18"/>
                <w:lang w:val="hy-AM"/>
              </w:rPr>
            </w:pPr>
            <w:r>
              <w:rPr>
                <w:rFonts w:ascii="GHEA Grapalat" w:hAnsi="GHEA Grapalat" w:cs="Sylfaen"/>
                <w:iCs/>
                <w:sz w:val="18"/>
                <w:szCs w:val="18"/>
                <w:lang w:val="hy-AM"/>
              </w:rPr>
              <w:t>2</w:t>
            </w:r>
          </w:p>
        </w:tc>
        <w:tc>
          <w:tcPr>
            <w:tcW w:w="5400" w:type="dxa"/>
          </w:tcPr>
          <w:p w14:paraId="1152DBFC" w14:textId="213EA3F1" w:rsidR="00A22622" w:rsidRPr="005B47E7" w:rsidRDefault="00E16B03" w:rsidP="00F22A49">
            <w:pPr>
              <w:spacing w:after="0"/>
              <w:jc w:val="right"/>
              <w:rPr>
                <w:rFonts w:ascii="GHEA Grapalat" w:hAnsi="GHEA Grapalat" w:cs="Sylfaen"/>
                <w:iCs/>
                <w:sz w:val="18"/>
                <w:szCs w:val="18"/>
                <w:lang w:val="hy-AM"/>
              </w:rPr>
            </w:pPr>
            <w:r w:rsidRPr="005B47E7">
              <w:rPr>
                <w:rFonts w:ascii="GHEA Grapalat" w:hAnsi="GHEA Grapalat" w:cs="Sylfaen"/>
                <w:iCs/>
                <w:sz w:val="18"/>
                <w:szCs w:val="18"/>
                <w:lang w:val="hy-AM"/>
              </w:rPr>
              <w:t>-</w:t>
            </w:r>
          </w:p>
        </w:tc>
        <w:tc>
          <w:tcPr>
            <w:tcW w:w="1026" w:type="dxa"/>
          </w:tcPr>
          <w:p w14:paraId="32CE1862" w14:textId="10852839" w:rsidR="00A22622" w:rsidRPr="005B47E7" w:rsidRDefault="001359C9" w:rsidP="008163FC">
            <w:pPr>
              <w:spacing w:after="0" w:line="23" w:lineRule="atLeast"/>
              <w:jc w:val="right"/>
              <w:rPr>
                <w:rFonts w:ascii="GHEA Grapalat" w:hAnsi="GHEA Grapalat" w:cs="Sylfaen"/>
                <w:iCs/>
                <w:sz w:val="18"/>
                <w:szCs w:val="18"/>
                <w:lang w:val="hy-AM"/>
              </w:rPr>
            </w:pPr>
            <w:r w:rsidRPr="005B47E7">
              <w:rPr>
                <w:rFonts w:ascii="GHEA Grapalat" w:hAnsi="GHEA Grapalat" w:cs="Sylfaen"/>
                <w:iCs/>
                <w:sz w:val="18"/>
                <w:szCs w:val="18"/>
                <w:lang w:val="hy-AM"/>
              </w:rPr>
              <w:t>2</w:t>
            </w:r>
          </w:p>
        </w:tc>
      </w:tr>
      <w:tr w:rsidR="00126398" w:rsidRPr="008E6B0E" w14:paraId="6AFF5442" w14:textId="77777777" w:rsidTr="009D6CCC">
        <w:tc>
          <w:tcPr>
            <w:tcW w:w="1525" w:type="dxa"/>
          </w:tcPr>
          <w:p w14:paraId="79E70CCB" w14:textId="34EA6521" w:rsidR="00A22622" w:rsidRPr="007A4A68" w:rsidRDefault="00A22622" w:rsidP="00786F3F">
            <w:pPr>
              <w:spacing w:after="0"/>
              <w:rPr>
                <w:rFonts w:ascii="GHEA Grapalat" w:hAnsi="GHEA Grapalat" w:cs="Sylfaen"/>
                <w:iCs/>
                <w:sz w:val="18"/>
                <w:szCs w:val="18"/>
                <w:lang w:val="hy-AM"/>
              </w:rPr>
            </w:pPr>
            <w:r w:rsidRPr="007A4A68">
              <w:rPr>
                <w:rFonts w:ascii="GHEA Grapalat" w:hAnsi="GHEA Grapalat" w:cs="Sylfaen"/>
                <w:iCs/>
                <w:sz w:val="18"/>
                <w:szCs w:val="18"/>
                <w:lang w:val="hy-AM"/>
              </w:rPr>
              <w:t>Միջոցառում</w:t>
            </w:r>
            <w:r w:rsidR="001A70EE" w:rsidRPr="005B47E7">
              <w:rPr>
                <w:rFonts w:ascii="GHEA Grapalat" w:hAnsi="GHEA Grapalat" w:cs="Sylfaen"/>
                <w:iCs/>
                <w:sz w:val="18"/>
                <w:szCs w:val="18"/>
                <w:lang w:val="hy-AM"/>
              </w:rPr>
              <w:t xml:space="preserve"> </w:t>
            </w:r>
            <w:r w:rsidRPr="005B47E7">
              <w:rPr>
                <w:rFonts w:ascii="GHEA Grapalat" w:hAnsi="GHEA Grapalat" w:cs="Sylfaen"/>
                <w:iCs/>
                <w:sz w:val="18"/>
                <w:szCs w:val="18"/>
                <w:lang w:val="hy-AM"/>
              </w:rPr>
              <w:t>(</w:t>
            </w:r>
            <w:r w:rsidRPr="007A4A68">
              <w:rPr>
                <w:rFonts w:ascii="GHEA Grapalat" w:hAnsi="GHEA Grapalat" w:cs="Sylfaen"/>
                <w:iCs/>
                <w:sz w:val="18"/>
                <w:szCs w:val="18"/>
                <w:lang w:val="hy-AM"/>
              </w:rPr>
              <w:t>հատ</w:t>
            </w:r>
            <w:r w:rsidRPr="005B47E7">
              <w:rPr>
                <w:rFonts w:ascii="GHEA Grapalat" w:hAnsi="GHEA Grapalat" w:cs="Sylfaen"/>
                <w:iCs/>
                <w:sz w:val="18"/>
                <w:szCs w:val="18"/>
                <w:lang w:val="hy-AM"/>
              </w:rPr>
              <w:t>)</w:t>
            </w:r>
          </w:p>
        </w:tc>
        <w:tc>
          <w:tcPr>
            <w:tcW w:w="1170" w:type="dxa"/>
          </w:tcPr>
          <w:p w14:paraId="2FE2CB65" w14:textId="678A550B" w:rsidR="00A22622" w:rsidRPr="005B47E7" w:rsidRDefault="001359C9" w:rsidP="00F22A49">
            <w:pPr>
              <w:spacing w:after="0"/>
              <w:jc w:val="right"/>
              <w:rPr>
                <w:rFonts w:ascii="GHEA Grapalat" w:hAnsi="GHEA Grapalat" w:cs="Sylfaen"/>
                <w:iCs/>
                <w:sz w:val="18"/>
                <w:szCs w:val="18"/>
                <w:lang w:val="hy-AM"/>
              </w:rPr>
            </w:pPr>
            <w:r>
              <w:rPr>
                <w:rFonts w:ascii="GHEA Grapalat" w:hAnsi="GHEA Grapalat" w:cs="Sylfaen"/>
                <w:iCs/>
                <w:sz w:val="18"/>
                <w:szCs w:val="18"/>
                <w:lang w:val="hy-AM"/>
              </w:rPr>
              <w:t>13</w:t>
            </w:r>
          </w:p>
        </w:tc>
        <w:tc>
          <w:tcPr>
            <w:tcW w:w="1080" w:type="dxa"/>
          </w:tcPr>
          <w:p w14:paraId="2AA1C114" w14:textId="0DC225D5" w:rsidR="00A22622" w:rsidRPr="005B47E7" w:rsidRDefault="001359C9" w:rsidP="00F22A49">
            <w:pPr>
              <w:spacing w:after="0"/>
              <w:jc w:val="right"/>
              <w:rPr>
                <w:rFonts w:ascii="GHEA Grapalat" w:hAnsi="GHEA Grapalat" w:cs="Sylfaen"/>
                <w:iCs/>
                <w:sz w:val="18"/>
                <w:szCs w:val="18"/>
                <w:lang w:val="hy-AM"/>
              </w:rPr>
            </w:pPr>
            <w:r w:rsidRPr="005B47E7">
              <w:rPr>
                <w:rFonts w:ascii="GHEA Grapalat" w:hAnsi="GHEA Grapalat" w:cs="Sylfaen"/>
                <w:iCs/>
                <w:sz w:val="18"/>
                <w:szCs w:val="18"/>
                <w:lang w:val="hy-AM"/>
              </w:rPr>
              <w:t>18</w:t>
            </w:r>
          </w:p>
        </w:tc>
        <w:tc>
          <w:tcPr>
            <w:tcW w:w="5400" w:type="dxa"/>
          </w:tcPr>
          <w:p w14:paraId="495DD055" w14:textId="4D8432C9" w:rsidR="00B2769C" w:rsidRDefault="00B2769C" w:rsidP="00F22A49">
            <w:pPr>
              <w:spacing w:after="0"/>
              <w:jc w:val="both"/>
              <w:rPr>
                <w:rFonts w:ascii="GHEA Grapalat" w:hAnsi="GHEA Grapalat" w:cs="Sylfaen"/>
                <w:iCs/>
                <w:sz w:val="18"/>
                <w:szCs w:val="18"/>
                <w:lang w:val="hy-AM"/>
              </w:rPr>
            </w:pPr>
            <w:r>
              <w:rPr>
                <w:rFonts w:ascii="GHEA Grapalat" w:hAnsi="GHEA Grapalat" w:cs="Sylfaen"/>
                <w:iCs/>
                <w:sz w:val="18"/>
                <w:szCs w:val="18"/>
                <w:lang w:val="hy-AM"/>
              </w:rPr>
              <w:t xml:space="preserve">Միջոցառումների ավելացումները հիմնականում պայմանավորված </w:t>
            </w:r>
            <w:r w:rsidR="000626AB">
              <w:rPr>
                <w:rFonts w:ascii="GHEA Grapalat" w:hAnsi="GHEA Grapalat" w:cs="Sylfaen"/>
                <w:iCs/>
                <w:sz w:val="18"/>
                <w:szCs w:val="18"/>
                <w:lang w:val="hy-AM"/>
              </w:rPr>
              <w:t>են</w:t>
            </w:r>
            <w:r>
              <w:rPr>
                <w:rFonts w:ascii="GHEA Grapalat" w:hAnsi="GHEA Grapalat" w:cs="Sylfaen"/>
                <w:iCs/>
                <w:sz w:val="18"/>
                <w:szCs w:val="18"/>
                <w:lang w:val="hy-AM"/>
              </w:rPr>
              <w:t>՝</w:t>
            </w:r>
          </w:p>
          <w:p w14:paraId="0EAF6DD2" w14:textId="522940FD" w:rsidR="00C85011" w:rsidRPr="009F5862" w:rsidRDefault="00C85011" w:rsidP="00A01D58">
            <w:pPr>
              <w:pStyle w:val="ListParagraph"/>
              <w:numPr>
                <w:ilvl w:val="0"/>
                <w:numId w:val="32"/>
              </w:numPr>
              <w:spacing w:after="0"/>
              <w:ind w:left="248" w:hanging="270"/>
              <w:jc w:val="both"/>
              <w:rPr>
                <w:rFonts w:ascii="GHEA Grapalat" w:eastAsia="Times New Roman" w:hAnsi="GHEA Grapalat" w:cs="Sylfaen"/>
                <w:iCs/>
                <w:sz w:val="18"/>
                <w:szCs w:val="18"/>
                <w:lang w:val="hy-AM" w:eastAsia="ru-RU"/>
              </w:rPr>
            </w:pPr>
            <w:r w:rsidRPr="009F5862">
              <w:rPr>
                <w:rFonts w:ascii="GHEA Grapalat" w:eastAsia="Times New Roman" w:hAnsi="GHEA Grapalat" w:cs="Sylfaen"/>
                <w:iCs/>
                <w:sz w:val="18"/>
                <w:szCs w:val="18"/>
                <w:lang w:val="hy-AM" w:eastAsia="ru-RU"/>
              </w:rPr>
              <w:lastRenderedPageBreak/>
              <w:t xml:space="preserve">«Ջի Սոլյուշնս» ՊՈԱԿ-ի </w:t>
            </w:r>
            <w:r w:rsidR="00B2769C" w:rsidRPr="009F5862">
              <w:rPr>
                <w:rFonts w:ascii="GHEA Grapalat" w:eastAsia="Times New Roman" w:hAnsi="GHEA Grapalat" w:cs="Sylfaen"/>
                <w:iCs/>
                <w:sz w:val="18"/>
                <w:szCs w:val="18"/>
                <w:lang w:val="hy-AM" w:eastAsia="ru-RU"/>
              </w:rPr>
              <w:t>ստեղծ</w:t>
            </w:r>
            <w:r w:rsidRPr="009F5862">
              <w:rPr>
                <w:rFonts w:ascii="GHEA Grapalat" w:eastAsia="Times New Roman" w:hAnsi="GHEA Grapalat" w:cs="Sylfaen"/>
                <w:iCs/>
                <w:sz w:val="18"/>
                <w:szCs w:val="18"/>
                <w:lang w:val="hy-AM" w:eastAsia="ru-RU"/>
              </w:rPr>
              <w:t>մամ</w:t>
            </w:r>
            <w:r w:rsidR="00B2769C" w:rsidRPr="009F5862">
              <w:rPr>
                <w:rFonts w:ascii="GHEA Grapalat" w:eastAsia="Times New Roman" w:hAnsi="GHEA Grapalat" w:cs="Sylfaen"/>
                <w:iCs/>
                <w:sz w:val="18"/>
                <w:szCs w:val="18"/>
                <w:lang w:val="hy-AM" w:eastAsia="ru-RU"/>
              </w:rPr>
              <w:t>բ</w:t>
            </w:r>
            <w:r w:rsidRPr="009F5862">
              <w:rPr>
                <w:rFonts w:ascii="GHEA Grapalat" w:eastAsia="Times New Roman" w:hAnsi="GHEA Grapalat" w:cs="Sylfaen"/>
                <w:iCs/>
                <w:sz w:val="18"/>
                <w:szCs w:val="18"/>
                <w:lang w:val="hy-AM" w:eastAsia="ru-RU"/>
              </w:rPr>
              <w:t xml:space="preserve">, որին վերապահվել են ՀՀ </w:t>
            </w:r>
            <w:r w:rsidR="009C0820" w:rsidRPr="009F5862">
              <w:rPr>
                <w:rFonts w:ascii="GHEA Grapalat" w:eastAsia="Times New Roman" w:hAnsi="GHEA Grapalat" w:cs="Sylfaen"/>
                <w:iCs/>
                <w:sz w:val="18"/>
                <w:szCs w:val="18"/>
                <w:lang w:val="hy-AM" w:eastAsia="ru-RU"/>
              </w:rPr>
              <w:t>ՊԵԿ</w:t>
            </w:r>
            <w:r w:rsidRPr="009F5862">
              <w:rPr>
                <w:rFonts w:ascii="GHEA Grapalat" w:eastAsia="Times New Roman" w:hAnsi="GHEA Grapalat" w:cs="Sylfaen"/>
                <w:iCs/>
                <w:sz w:val="18"/>
                <w:szCs w:val="18"/>
                <w:lang w:val="hy-AM" w:eastAsia="ru-RU"/>
              </w:rPr>
              <w:t xml:space="preserve"> և ՀՀ ֆինանսների նախարարության տեղեկա</w:t>
            </w:r>
            <w:r w:rsidRPr="009F5862">
              <w:rPr>
                <w:rFonts w:ascii="GHEA Grapalat" w:eastAsia="Times New Roman" w:hAnsi="GHEA Grapalat" w:cs="Sylfaen"/>
                <w:iCs/>
                <w:sz w:val="18"/>
                <w:szCs w:val="18"/>
                <w:lang w:val="hy-AM" w:eastAsia="ru-RU"/>
              </w:rPr>
              <w:softHyphen/>
              <w:t xml:space="preserve">տվական տեխնոլոգիաների վարչությունների </w:t>
            </w:r>
            <w:r w:rsidR="009367A0" w:rsidRPr="009F5862">
              <w:rPr>
                <w:rFonts w:ascii="GHEA Grapalat" w:eastAsia="Times New Roman" w:hAnsi="GHEA Grapalat" w:cs="Sylfaen"/>
                <w:iCs/>
                <w:sz w:val="18"/>
                <w:szCs w:val="18"/>
                <w:lang w:val="hy-AM" w:eastAsia="ru-RU"/>
              </w:rPr>
              <w:t>դադարեցվ</w:t>
            </w:r>
            <w:r w:rsidRPr="009F5862">
              <w:rPr>
                <w:rFonts w:ascii="GHEA Grapalat" w:eastAsia="Times New Roman" w:hAnsi="GHEA Grapalat" w:cs="Sylfaen"/>
                <w:iCs/>
                <w:sz w:val="18"/>
                <w:szCs w:val="18"/>
                <w:lang w:val="hy-AM" w:eastAsia="ru-RU"/>
              </w:rPr>
              <w:t>ած գործառու</w:t>
            </w:r>
            <w:r w:rsidR="000F36EA" w:rsidRPr="009F5862">
              <w:rPr>
                <w:rFonts w:ascii="GHEA Grapalat" w:eastAsia="Times New Roman" w:hAnsi="GHEA Grapalat" w:cs="Sylfaen"/>
                <w:iCs/>
                <w:sz w:val="18"/>
                <w:szCs w:val="18"/>
                <w:lang w:val="hy-AM" w:eastAsia="ru-RU"/>
              </w:rPr>
              <w:t>յ</w:t>
            </w:r>
            <w:r w:rsidRPr="009F5862">
              <w:rPr>
                <w:rFonts w:ascii="GHEA Grapalat" w:eastAsia="Times New Roman" w:hAnsi="GHEA Grapalat" w:cs="Sylfaen"/>
                <w:iCs/>
                <w:sz w:val="18"/>
                <w:szCs w:val="18"/>
                <w:lang w:val="hy-AM" w:eastAsia="ru-RU"/>
              </w:rPr>
              <w:t>թները</w:t>
            </w:r>
            <w:r w:rsidR="000626AB" w:rsidRPr="009F5862">
              <w:rPr>
                <w:rFonts w:ascii="GHEA Grapalat" w:eastAsia="Times New Roman" w:hAnsi="GHEA Grapalat" w:cs="Sylfaen"/>
                <w:iCs/>
                <w:sz w:val="18"/>
                <w:szCs w:val="18"/>
                <w:lang w:val="hy-AM" w:eastAsia="ru-RU"/>
              </w:rPr>
              <w:t>,</w:t>
            </w:r>
          </w:p>
          <w:p w14:paraId="288AB3AF" w14:textId="5AF0C5E8" w:rsidR="00C85011" w:rsidRPr="004C3626" w:rsidRDefault="007C273A" w:rsidP="00A01D58">
            <w:pPr>
              <w:pStyle w:val="ListParagraph"/>
              <w:numPr>
                <w:ilvl w:val="0"/>
                <w:numId w:val="32"/>
              </w:numPr>
              <w:spacing w:after="0"/>
              <w:ind w:left="248" w:hanging="270"/>
              <w:jc w:val="both"/>
              <w:rPr>
                <w:rFonts w:ascii="GHEA Grapalat" w:hAnsi="GHEA Grapalat" w:cs="Sylfaen"/>
                <w:iCs/>
                <w:sz w:val="18"/>
                <w:szCs w:val="18"/>
                <w:lang w:val="hy-AM"/>
              </w:rPr>
            </w:pPr>
            <w:r w:rsidRPr="000F36EA">
              <w:rPr>
                <w:rFonts w:ascii="GHEA Grapalat" w:hAnsi="GHEA Grapalat" w:cs="Sylfaen"/>
                <w:iCs/>
                <w:sz w:val="18"/>
                <w:szCs w:val="18"/>
                <w:lang w:val="hy-AM"/>
              </w:rPr>
              <w:t>2023թ</w:t>
            </w:r>
            <w:r w:rsidR="00146AD5">
              <w:rPr>
                <w:rFonts w:ascii="GHEA Grapalat" w:hAnsi="GHEA Grapalat" w:cs="Sylfaen"/>
                <w:iCs/>
                <w:sz w:val="18"/>
                <w:szCs w:val="18"/>
                <w:lang w:val="hy-AM"/>
              </w:rPr>
              <w:t>.</w:t>
            </w:r>
            <w:r w:rsidRPr="000F36EA">
              <w:rPr>
                <w:rFonts w:ascii="GHEA Grapalat" w:hAnsi="GHEA Grapalat" w:cs="Sylfaen"/>
                <w:iCs/>
                <w:sz w:val="18"/>
                <w:szCs w:val="18"/>
                <w:lang w:val="hy-AM"/>
              </w:rPr>
              <w:t xml:space="preserve"> ԵՏՄ անդամ չհանդիսացող </w:t>
            </w:r>
            <w:r w:rsidRPr="009F5862">
              <w:rPr>
                <w:rFonts w:ascii="GHEA Grapalat" w:eastAsia="Times New Roman" w:hAnsi="GHEA Grapalat" w:cs="Sylfaen"/>
                <w:iCs/>
                <w:sz w:val="18"/>
                <w:szCs w:val="18"/>
                <w:lang w:val="hy-AM" w:eastAsia="ru-RU"/>
              </w:rPr>
              <w:t>պետություններից</w:t>
            </w:r>
            <w:r w:rsidRPr="000F36EA">
              <w:rPr>
                <w:rFonts w:ascii="GHEA Grapalat" w:hAnsi="GHEA Grapalat" w:cs="Sylfaen"/>
                <w:iCs/>
                <w:sz w:val="18"/>
                <w:szCs w:val="18"/>
                <w:lang w:val="hy-AM"/>
              </w:rPr>
              <w:t xml:space="preserve"> ՀՀ ֆիզիկական անձանց կողմից անձնական օգտագործման համար ներմուծման դեպքում փոխհատուցմ</w:t>
            </w:r>
            <w:r w:rsidR="009D6CCC">
              <w:rPr>
                <w:rFonts w:ascii="GHEA Grapalat" w:hAnsi="GHEA Grapalat" w:cs="Sylfaen"/>
                <w:iCs/>
                <w:sz w:val="18"/>
                <w:szCs w:val="18"/>
                <w:lang w:val="hy-AM"/>
              </w:rPr>
              <w:t xml:space="preserve">ան </w:t>
            </w:r>
            <w:r w:rsidR="009D6CCC" w:rsidRPr="004C3626">
              <w:rPr>
                <w:rFonts w:ascii="GHEA Grapalat" w:hAnsi="GHEA Grapalat" w:cs="Sylfaen"/>
                <w:iCs/>
                <w:sz w:val="18"/>
                <w:szCs w:val="18"/>
                <w:lang w:val="hy-AM"/>
              </w:rPr>
              <w:t>տր</w:t>
            </w:r>
            <w:r w:rsidR="004C3626" w:rsidRPr="004C3626">
              <w:rPr>
                <w:rFonts w:ascii="GHEA Grapalat" w:hAnsi="GHEA Grapalat" w:cs="Sylfaen"/>
                <w:iCs/>
                <w:sz w:val="18"/>
                <w:szCs w:val="18"/>
                <w:lang w:val="hy-AM"/>
              </w:rPr>
              <w:t>ա</w:t>
            </w:r>
            <w:r w:rsidR="009D6CCC" w:rsidRPr="004C3626">
              <w:rPr>
                <w:rFonts w:ascii="GHEA Grapalat" w:hAnsi="GHEA Grapalat" w:cs="Sylfaen"/>
                <w:iCs/>
                <w:sz w:val="18"/>
                <w:szCs w:val="18"/>
                <w:lang w:val="hy-AM"/>
              </w:rPr>
              <w:t>մա</w:t>
            </w:r>
            <w:r w:rsidR="004C3626" w:rsidRPr="004C3626">
              <w:rPr>
                <w:rFonts w:ascii="GHEA Grapalat" w:hAnsi="GHEA Grapalat" w:cs="Sylfaen"/>
                <w:iCs/>
                <w:sz w:val="18"/>
                <w:szCs w:val="18"/>
                <w:lang w:val="hy-AM"/>
              </w:rPr>
              <w:t>դր</w:t>
            </w:r>
            <w:r w:rsidR="009D6CCC" w:rsidRPr="004C3626">
              <w:rPr>
                <w:rFonts w:ascii="GHEA Grapalat" w:hAnsi="GHEA Grapalat" w:cs="Sylfaen"/>
                <w:iCs/>
                <w:sz w:val="18"/>
                <w:szCs w:val="18"/>
                <w:lang w:val="hy-AM"/>
              </w:rPr>
              <w:t>մ</w:t>
            </w:r>
            <w:r w:rsidR="004C3626" w:rsidRPr="004C3626">
              <w:rPr>
                <w:rFonts w:ascii="GHEA Grapalat" w:hAnsi="GHEA Grapalat" w:cs="Sylfaen"/>
                <w:iCs/>
                <w:sz w:val="18"/>
                <w:szCs w:val="18"/>
                <w:lang w:val="hy-AM"/>
              </w:rPr>
              <w:t>ամ</w:t>
            </w:r>
            <w:r w:rsidR="009D6CCC" w:rsidRPr="004C3626">
              <w:rPr>
                <w:rFonts w:ascii="GHEA Grapalat" w:hAnsi="GHEA Grapalat" w:cs="Sylfaen"/>
                <w:iCs/>
                <w:sz w:val="18"/>
                <w:szCs w:val="18"/>
                <w:lang w:val="hy-AM"/>
              </w:rPr>
              <w:t>բ</w:t>
            </w:r>
            <w:r w:rsidR="000626AB" w:rsidRPr="004C3626">
              <w:rPr>
                <w:rFonts w:ascii="GHEA Grapalat" w:hAnsi="GHEA Grapalat" w:cs="Sylfaen"/>
                <w:iCs/>
                <w:sz w:val="18"/>
                <w:szCs w:val="18"/>
                <w:lang w:val="hy-AM"/>
              </w:rPr>
              <w:t>,</w:t>
            </w:r>
            <w:r w:rsidRPr="004C3626">
              <w:rPr>
                <w:rFonts w:ascii="GHEA Grapalat" w:hAnsi="GHEA Grapalat" w:cs="Sylfaen"/>
                <w:iCs/>
                <w:sz w:val="18"/>
                <w:szCs w:val="18"/>
                <w:lang w:val="hy-AM"/>
              </w:rPr>
              <w:t xml:space="preserve"> </w:t>
            </w:r>
          </w:p>
          <w:p w14:paraId="1A78D883" w14:textId="308A9BEA" w:rsidR="00A22622" w:rsidRPr="000F36EA" w:rsidRDefault="005214AC" w:rsidP="009D6CCC">
            <w:pPr>
              <w:pStyle w:val="ListParagraph"/>
              <w:numPr>
                <w:ilvl w:val="0"/>
                <w:numId w:val="32"/>
              </w:numPr>
              <w:spacing w:after="0"/>
              <w:ind w:left="248" w:hanging="270"/>
              <w:jc w:val="both"/>
              <w:rPr>
                <w:rFonts w:ascii="GHEA Grapalat" w:hAnsi="GHEA Grapalat" w:cs="Sylfaen"/>
                <w:iCs/>
                <w:sz w:val="18"/>
                <w:szCs w:val="18"/>
                <w:lang w:val="hy-AM"/>
              </w:rPr>
            </w:pPr>
            <w:r>
              <w:rPr>
                <w:rFonts w:ascii="GHEA Grapalat" w:hAnsi="GHEA Grapalat" w:cs="Sylfaen"/>
                <w:iCs/>
                <w:sz w:val="18"/>
                <w:szCs w:val="18"/>
                <w:lang w:val="hy-AM"/>
              </w:rPr>
              <w:t>Առանց սահմանափակման</w:t>
            </w:r>
            <w:r w:rsidRPr="009F5862">
              <w:rPr>
                <w:rFonts w:ascii="GHEA Grapalat" w:hAnsi="GHEA Grapalat" w:cs="Sylfaen"/>
                <w:iCs/>
                <w:sz w:val="18"/>
                <w:szCs w:val="18"/>
                <w:lang w:val="hy-AM"/>
              </w:rPr>
              <w:t>՝</w:t>
            </w:r>
            <w:r w:rsidRPr="00AA7911">
              <w:rPr>
                <w:rFonts w:ascii="GHEA Grapalat" w:hAnsi="GHEA Grapalat" w:cs="Sylfaen"/>
                <w:iCs/>
                <w:sz w:val="18"/>
                <w:szCs w:val="18"/>
                <w:lang w:val="hy-AM"/>
              </w:rPr>
              <w:t xml:space="preserve"> «Պետական տուրքի մասին» ՀՀ օրենքով սահմանված </w:t>
            </w:r>
            <w:r w:rsidR="00A8236D" w:rsidRPr="000F36EA">
              <w:rPr>
                <w:rFonts w:ascii="GHEA Grapalat" w:hAnsi="GHEA Grapalat" w:cs="Sylfaen"/>
                <w:iCs/>
                <w:sz w:val="18"/>
                <w:szCs w:val="18"/>
                <w:lang w:val="hy-AM"/>
              </w:rPr>
              <w:t>վճարումներ</w:t>
            </w:r>
            <w:r w:rsidR="00C85011" w:rsidRPr="000F36EA">
              <w:rPr>
                <w:rFonts w:ascii="GHEA Grapalat" w:hAnsi="GHEA Grapalat" w:cs="Sylfaen"/>
                <w:iCs/>
                <w:sz w:val="18"/>
                <w:szCs w:val="18"/>
                <w:lang w:val="hy-AM"/>
              </w:rPr>
              <w:t>ի</w:t>
            </w:r>
            <w:r w:rsidR="00B2769C">
              <w:rPr>
                <w:rFonts w:ascii="GHEA Grapalat" w:hAnsi="GHEA Grapalat" w:cs="Sylfaen"/>
                <w:iCs/>
                <w:sz w:val="18"/>
                <w:szCs w:val="18"/>
                <w:lang w:val="hy-AM"/>
              </w:rPr>
              <w:t xml:space="preserve"> իրականացմ</w:t>
            </w:r>
            <w:r w:rsidR="009D6CCC">
              <w:rPr>
                <w:rFonts w:ascii="GHEA Grapalat" w:hAnsi="GHEA Grapalat" w:cs="Sylfaen"/>
                <w:iCs/>
                <w:sz w:val="18"/>
                <w:szCs w:val="18"/>
                <w:lang w:val="hy-AM"/>
              </w:rPr>
              <w:t>ամբ</w:t>
            </w:r>
            <w:r w:rsidR="00C85011" w:rsidRPr="000F36EA">
              <w:rPr>
                <w:rFonts w:ascii="GHEA Grapalat" w:hAnsi="GHEA Grapalat" w:cs="Sylfaen"/>
                <w:iCs/>
                <w:sz w:val="18"/>
                <w:szCs w:val="18"/>
                <w:lang w:val="hy-AM"/>
              </w:rPr>
              <w:t>:</w:t>
            </w:r>
          </w:p>
        </w:tc>
        <w:tc>
          <w:tcPr>
            <w:tcW w:w="1026" w:type="dxa"/>
          </w:tcPr>
          <w:p w14:paraId="2916CE91" w14:textId="48331E72" w:rsidR="00A22622" w:rsidRPr="007A4A68" w:rsidRDefault="001359C9" w:rsidP="008163FC">
            <w:pPr>
              <w:spacing w:after="0" w:line="23" w:lineRule="atLeast"/>
              <w:jc w:val="right"/>
              <w:rPr>
                <w:rFonts w:ascii="GHEA Grapalat" w:hAnsi="GHEA Grapalat" w:cs="Sylfaen"/>
                <w:iCs/>
                <w:sz w:val="18"/>
                <w:szCs w:val="18"/>
              </w:rPr>
            </w:pPr>
            <w:r>
              <w:rPr>
                <w:rFonts w:ascii="GHEA Grapalat" w:hAnsi="GHEA Grapalat" w:cs="Sylfaen"/>
                <w:iCs/>
                <w:sz w:val="18"/>
                <w:szCs w:val="18"/>
              </w:rPr>
              <w:lastRenderedPageBreak/>
              <w:t>17</w:t>
            </w:r>
          </w:p>
        </w:tc>
      </w:tr>
      <w:tr w:rsidR="00126398" w:rsidRPr="008E6B0E" w14:paraId="677198C7" w14:textId="77777777" w:rsidTr="009D6CCC">
        <w:tc>
          <w:tcPr>
            <w:tcW w:w="1525" w:type="dxa"/>
          </w:tcPr>
          <w:p w14:paraId="60506208" w14:textId="27E92B85" w:rsidR="00A22622" w:rsidRPr="007A4A68" w:rsidRDefault="00A22622" w:rsidP="00F22A49">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lastRenderedPageBreak/>
              <w:t>Հատկացում</w:t>
            </w:r>
            <w:r w:rsidR="001A70EE">
              <w:rPr>
                <w:rFonts w:ascii="GHEA Grapalat" w:hAnsi="GHEA Grapalat" w:cs="Sylfaen"/>
                <w:iCs/>
                <w:sz w:val="18"/>
                <w:szCs w:val="18"/>
              </w:rPr>
              <w:t xml:space="preserve"> </w:t>
            </w:r>
            <w:r w:rsidRPr="007A4A68">
              <w:rPr>
                <w:rFonts w:ascii="GHEA Grapalat" w:hAnsi="GHEA Grapalat" w:cs="Sylfaen"/>
                <w:iCs/>
                <w:sz w:val="18"/>
                <w:szCs w:val="18"/>
              </w:rPr>
              <w:t>(</w:t>
            </w:r>
            <w:r w:rsidRPr="007A4A68">
              <w:rPr>
                <w:rFonts w:ascii="GHEA Grapalat" w:hAnsi="GHEA Grapalat" w:cs="Sylfaen"/>
                <w:iCs/>
                <w:sz w:val="18"/>
                <w:szCs w:val="18"/>
                <w:lang w:val="hy-AM"/>
              </w:rPr>
              <w:t>մլն դրամ</w:t>
            </w:r>
            <w:r w:rsidRPr="007A4A68">
              <w:rPr>
                <w:rFonts w:ascii="GHEA Grapalat" w:hAnsi="GHEA Grapalat" w:cs="Sylfaen"/>
                <w:iCs/>
                <w:sz w:val="18"/>
                <w:szCs w:val="18"/>
              </w:rPr>
              <w:t>)</w:t>
            </w:r>
          </w:p>
        </w:tc>
        <w:tc>
          <w:tcPr>
            <w:tcW w:w="1170" w:type="dxa"/>
          </w:tcPr>
          <w:p w14:paraId="06CDC911" w14:textId="25355AC6" w:rsidR="00A22622" w:rsidRPr="001359C9" w:rsidRDefault="001359C9" w:rsidP="00F22A49">
            <w:pPr>
              <w:spacing w:after="0"/>
              <w:jc w:val="right"/>
              <w:rPr>
                <w:rFonts w:ascii="GHEA Grapalat" w:hAnsi="GHEA Grapalat" w:cs="Sylfaen"/>
                <w:sz w:val="18"/>
                <w:szCs w:val="18"/>
              </w:rPr>
            </w:pPr>
            <w:r>
              <w:rPr>
                <w:rFonts w:ascii="GHEA Grapalat" w:hAnsi="GHEA Grapalat" w:cs="Sylfaen"/>
                <w:sz w:val="18"/>
                <w:szCs w:val="18"/>
              </w:rPr>
              <w:t>10</w:t>
            </w:r>
            <w:r w:rsidR="007C3B27">
              <w:rPr>
                <w:rFonts w:ascii="GHEA Grapalat" w:hAnsi="GHEA Grapalat" w:cs="Sylfaen"/>
                <w:sz w:val="18"/>
                <w:szCs w:val="18"/>
              </w:rPr>
              <w:t>9</w:t>
            </w:r>
            <w:r>
              <w:rPr>
                <w:rFonts w:ascii="GHEA Grapalat" w:hAnsi="GHEA Grapalat" w:cs="Sylfaen"/>
                <w:sz w:val="18"/>
                <w:szCs w:val="18"/>
              </w:rPr>
              <w:t>,</w:t>
            </w:r>
            <w:r w:rsidR="007C3B27">
              <w:rPr>
                <w:rFonts w:ascii="GHEA Grapalat" w:hAnsi="GHEA Grapalat" w:cs="Sylfaen"/>
                <w:sz w:val="18"/>
                <w:szCs w:val="18"/>
                <w:lang w:val="hy-AM"/>
              </w:rPr>
              <w:t>438.</w:t>
            </w:r>
            <w:r>
              <w:rPr>
                <w:rFonts w:ascii="GHEA Grapalat" w:hAnsi="GHEA Grapalat" w:cs="Sylfaen"/>
                <w:sz w:val="18"/>
                <w:szCs w:val="18"/>
              </w:rPr>
              <w:t>7</w:t>
            </w:r>
          </w:p>
        </w:tc>
        <w:tc>
          <w:tcPr>
            <w:tcW w:w="1080" w:type="dxa"/>
          </w:tcPr>
          <w:p w14:paraId="1FA743D4" w14:textId="13314390" w:rsidR="00A22622" w:rsidRPr="001359C9" w:rsidRDefault="001359C9" w:rsidP="00F22A49">
            <w:pPr>
              <w:spacing w:after="0"/>
              <w:jc w:val="right"/>
              <w:rPr>
                <w:rFonts w:ascii="GHEA Grapalat" w:hAnsi="GHEA Grapalat" w:cs="Sylfaen"/>
                <w:sz w:val="18"/>
                <w:szCs w:val="18"/>
              </w:rPr>
            </w:pPr>
            <w:r>
              <w:rPr>
                <w:rFonts w:ascii="GHEA Grapalat" w:hAnsi="GHEA Grapalat" w:cs="Sylfaen"/>
                <w:sz w:val="18"/>
                <w:szCs w:val="18"/>
              </w:rPr>
              <w:t>10</w:t>
            </w:r>
            <w:r w:rsidR="007C3B27">
              <w:rPr>
                <w:rFonts w:ascii="GHEA Grapalat" w:hAnsi="GHEA Grapalat" w:cs="Sylfaen"/>
                <w:sz w:val="18"/>
                <w:szCs w:val="18"/>
                <w:lang w:val="hy-AM"/>
              </w:rPr>
              <w:t>8</w:t>
            </w:r>
            <w:r>
              <w:rPr>
                <w:rFonts w:ascii="GHEA Grapalat" w:hAnsi="GHEA Grapalat" w:cs="Sylfaen"/>
                <w:sz w:val="18"/>
                <w:szCs w:val="18"/>
              </w:rPr>
              <w:t>,2</w:t>
            </w:r>
            <w:r w:rsidR="007C3B27">
              <w:rPr>
                <w:rFonts w:ascii="GHEA Grapalat" w:hAnsi="GHEA Grapalat" w:cs="Sylfaen"/>
                <w:sz w:val="18"/>
                <w:szCs w:val="18"/>
                <w:lang w:val="hy-AM"/>
              </w:rPr>
              <w:t>49.4</w:t>
            </w:r>
          </w:p>
        </w:tc>
        <w:tc>
          <w:tcPr>
            <w:tcW w:w="5400" w:type="dxa"/>
          </w:tcPr>
          <w:p w14:paraId="69B521FD" w14:textId="281347E9" w:rsidR="00B2769C" w:rsidRDefault="00B2769C" w:rsidP="00F22A49">
            <w:pPr>
              <w:spacing w:after="0"/>
              <w:jc w:val="both"/>
              <w:rPr>
                <w:rFonts w:ascii="GHEA Grapalat" w:hAnsi="GHEA Grapalat" w:cs="Sylfaen"/>
                <w:iCs/>
                <w:sz w:val="18"/>
                <w:szCs w:val="18"/>
                <w:lang w:val="hy-AM"/>
              </w:rPr>
            </w:pPr>
            <w:r>
              <w:rPr>
                <w:rFonts w:ascii="GHEA Grapalat" w:hAnsi="GHEA Grapalat" w:cs="Sylfaen"/>
                <w:iCs/>
                <w:sz w:val="18"/>
                <w:szCs w:val="18"/>
                <w:lang w:val="hy-AM"/>
              </w:rPr>
              <w:t>Կ</w:t>
            </w:r>
            <w:r w:rsidRPr="000F36EA">
              <w:rPr>
                <w:rFonts w:ascii="GHEA Grapalat" w:hAnsi="GHEA Grapalat" w:cs="Sylfaen"/>
                <w:iCs/>
                <w:sz w:val="18"/>
                <w:szCs w:val="18"/>
                <w:lang w:val="hy-AM"/>
              </w:rPr>
              <w:t>ատարվել են նվազեցումներ</w:t>
            </w:r>
            <w:r w:rsidR="00946DAA">
              <w:rPr>
                <w:rFonts w:ascii="GHEA Grapalat" w:hAnsi="GHEA Grapalat" w:cs="Sylfaen"/>
                <w:iCs/>
                <w:sz w:val="18"/>
                <w:szCs w:val="18"/>
              </w:rPr>
              <w:t xml:space="preserve"> </w:t>
            </w:r>
            <w:r w:rsidR="00946DAA">
              <w:rPr>
                <w:rFonts w:ascii="GHEA Grapalat" w:hAnsi="GHEA Grapalat" w:cs="Sylfaen"/>
                <w:iCs/>
                <w:sz w:val="18"/>
                <w:szCs w:val="18"/>
                <w:lang w:val="hy-AM"/>
              </w:rPr>
              <w:t>հիմնականում</w:t>
            </w:r>
            <w:r>
              <w:rPr>
                <w:rFonts w:ascii="GHEA Grapalat" w:hAnsi="GHEA Grapalat" w:cs="Sylfaen"/>
                <w:iCs/>
                <w:sz w:val="18"/>
                <w:szCs w:val="18"/>
                <w:lang w:val="hy-AM"/>
              </w:rPr>
              <w:t>՝</w:t>
            </w:r>
          </w:p>
          <w:p w14:paraId="715C2EF2" w14:textId="6CA8AFB2" w:rsidR="00A22622" w:rsidRDefault="00B2769C" w:rsidP="00A01D58">
            <w:pPr>
              <w:pStyle w:val="ListParagraph"/>
              <w:numPr>
                <w:ilvl w:val="0"/>
                <w:numId w:val="32"/>
              </w:numPr>
              <w:spacing w:after="0"/>
              <w:ind w:left="248" w:hanging="270"/>
              <w:jc w:val="both"/>
              <w:rPr>
                <w:rFonts w:ascii="GHEA Grapalat" w:hAnsi="GHEA Grapalat" w:cs="Sylfaen"/>
                <w:iCs/>
                <w:sz w:val="18"/>
                <w:szCs w:val="18"/>
                <w:lang w:val="hy-AM"/>
              </w:rPr>
            </w:pPr>
            <w:r>
              <w:rPr>
                <w:rFonts w:ascii="GHEA Grapalat" w:hAnsi="GHEA Grapalat" w:cs="Sylfaen"/>
                <w:iCs/>
                <w:sz w:val="18"/>
                <w:szCs w:val="18"/>
                <w:lang w:val="hy-AM"/>
              </w:rPr>
              <w:t>փ</w:t>
            </w:r>
            <w:r w:rsidR="00D16C95" w:rsidRPr="000F36EA">
              <w:rPr>
                <w:rFonts w:ascii="GHEA Grapalat" w:hAnsi="GHEA Grapalat" w:cs="Sylfaen"/>
                <w:iCs/>
                <w:sz w:val="18"/>
                <w:szCs w:val="18"/>
                <w:lang w:val="hy-AM"/>
              </w:rPr>
              <w:t xml:space="preserve">աստացի </w:t>
            </w:r>
            <w:r w:rsidR="00D16C95" w:rsidRPr="009F5862">
              <w:rPr>
                <w:rFonts w:ascii="GHEA Grapalat" w:eastAsia="Times New Roman" w:hAnsi="GHEA Grapalat" w:cs="Sylfaen"/>
                <w:iCs/>
                <w:sz w:val="18"/>
                <w:szCs w:val="18"/>
                <w:lang w:val="hy-AM" w:eastAsia="ru-RU"/>
              </w:rPr>
              <w:t>պահանջ</w:t>
            </w:r>
            <w:r w:rsidR="00886DCF" w:rsidRPr="009F5862">
              <w:rPr>
                <w:rFonts w:ascii="GHEA Grapalat" w:eastAsia="Times New Roman" w:hAnsi="GHEA Grapalat" w:cs="Sylfaen"/>
                <w:iCs/>
                <w:sz w:val="18"/>
                <w:szCs w:val="18"/>
                <w:lang w:val="hy-AM" w:eastAsia="ru-RU"/>
              </w:rPr>
              <w:t>ով</w:t>
            </w:r>
            <w:r w:rsidR="00886DCF" w:rsidRPr="000F36EA">
              <w:rPr>
                <w:rFonts w:ascii="GHEA Grapalat" w:hAnsi="GHEA Grapalat" w:cs="Sylfaen"/>
                <w:iCs/>
                <w:sz w:val="18"/>
                <w:szCs w:val="18"/>
                <w:lang w:val="hy-AM"/>
              </w:rPr>
              <w:t xml:space="preserve"> պայմանավորված</w:t>
            </w:r>
            <w:r w:rsidR="00007CE6" w:rsidRPr="000F36EA">
              <w:rPr>
                <w:rFonts w:ascii="GHEA Grapalat" w:hAnsi="GHEA Grapalat" w:cs="Sylfaen"/>
                <w:iCs/>
                <w:sz w:val="18"/>
                <w:szCs w:val="18"/>
                <w:lang w:val="hy-AM"/>
              </w:rPr>
              <w:t>՝</w:t>
            </w:r>
            <w:r w:rsidR="00886DCF" w:rsidRPr="000F36EA">
              <w:rPr>
                <w:rFonts w:ascii="GHEA Grapalat" w:hAnsi="GHEA Grapalat" w:cs="Sylfaen"/>
                <w:iCs/>
                <w:sz w:val="18"/>
                <w:szCs w:val="18"/>
                <w:lang w:val="hy-AM"/>
              </w:rPr>
              <w:t xml:space="preserve"> հ</w:t>
            </w:r>
            <w:r w:rsidR="00D16C95" w:rsidRPr="00B2769C">
              <w:rPr>
                <w:rFonts w:ascii="GHEA Grapalat" w:hAnsi="GHEA Grapalat" w:cs="Sylfaen"/>
                <w:iCs/>
                <w:sz w:val="18"/>
                <w:szCs w:val="18"/>
                <w:lang w:val="hy-AM"/>
              </w:rPr>
              <w:t>իպո</w:t>
            </w:r>
            <w:r w:rsidR="00007CE6" w:rsidRPr="000F36EA">
              <w:rPr>
                <w:rFonts w:ascii="GHEA Grapalat" w:hAnsi="GHEA Grapalat" w:cs="Sylfaen"/>
                <w:iCs/>
                <w:sz w:val="18"/>
                <w:szCs w:val="18"/>
                <w:lang w:val="hy-AM"/>
              </w:rPr>
              <w:t>տ</w:t>
            </w:r>
            <w:r w:rsidR="00D16C95" w:rsidRPr="00B2769C">
              <w:rPr>
                <w:rFonts w:ascii="GHEA Grapalat" w:hAnsi="GHEA Grapalat" w:cs="Sylfaen"/>
                <w:iCs/>
                <w:sz w:val="18"/>
                <w:szCs w:val="18"/>
                <w:lang w:val="hy-AM"/>
              </w:rPr>
              <w:t>ե</w:t>
            </w:r>
            <w:r w:rsidR="00007CE6" w:rsidRPr="000F36EA">
              <w:rPr>
                <w:rFonts w:ascii="GHEA Grapalat" w:hAnsi="GHEA Grapalat" w:cs="Sylfaen"/>
                <w:iCs/>
                <w:sz w:val="18"/>
                <w:szCs w:val="18"/>
                <w:lang w:val="hy-AM"/>
              </w:rPr>
              <w:t>կ</w:t>
            </w:r>
            <w:r w:rsidR="00D16C95" w:rsidRPr="00B2769C">
              <w:rPr>
                <w:rFonts w:ascii="GHEA Grapalat" w:hAnsi="GHEA Grapalat" w:cs="Sylfaen"/>
                <w:iCs/>
                <w:sz w:val="18"/>
                <w:szCs w:val="18"/>
                <w:lang w:val="hy-AM"/>
              </w:rPr>
              <w:t>ային վարկի վճարված տոկոսների գումարների վերադարձ</w:t>
            </w:r>
            <w:r w:rsidR="00886DCF" w:rsidRPr="000F36EA">
              <w:rPr>
                <w:rFonts w:ascii="GHEA Grapalat" w:hAnsi="GHEA Grapalat" w:cs="Sylfaen"/>
                <w:iCs/>
                <w:sz w:val="18"/>
                <w:szCs w:val="18"/>
                <w:lang w:val="hy-AM"/>
              </w:rPr>
              <w:t>ի գծով</w:t>
            </w:r>
            <w:r>
              <w:rPr>
                <w:rFonts w:ascii="GHEA Grapalat" w:hAnsi="GHEA Grapalat" w:cs="Sylfaen"/>
                <w:iCs/>
                <w:sz w:val="18"/>
                <w:szCs w:val="18"/>
                <w:lang w:val="hy-AM"/>
              </w:rPr>
              <w:t>,</w:t>
            </w:r>
            <w:r w:rsidR="00886DCF" w:rsidRPr="000F36EA">
              <w:rPr>
                <w:rFonts w:ascii="GHEA Grapalat" w:hAnsi="GHEA Grapalat" w:cs="Sylfaen"/>
                <w:iCs/>
                <w:sz w:val="18"/>
                <w:szCs w:val="18"/>
                <w:lang w:val="hy-AM"/>
              </w:rPr>
              <w:t xml:space="preserve"> </w:t>
            </w:r>
          </w:p>
          <w:p w14:paraId="68115CFF" w14:textId="20D19287" w:rsidR="003C5951" w:rsidRPr="000F36EA" w:rsidRDefault="00B2769C" w:rsidP="00A01D58">
            <w:pPr>
              <w:pStyle w:val="ListParagraph"/>
              <w:numPr>
                <w:ilvl w:val="0"/>
                <w:numId w:val="32"/>
              </w:numPr>
              <w:spacing w:after="0"/>
              <w:ind w:left="248" w:hanging="270"/>
              <w:jc w:val="both"/>
              <w:rPr>
                <w:rFonts w:ascii="GHEA Grapalat" w:hAnsi="GHEA Grapalat" w:cs="Sylfaen"/>
                <w:iCs/>
                <w:sz w:val="18"/>
                <w:szCs w:val="18"/>
                <w:lang w:val="hy-AM"/>
              </w:rPr>
            </w:pPr>
            <w:r>
              <w:rPr>
                <w:rFonts w:ascii="GHEA Grapalat" w:hAnsi="GHEA Grapalat" w:cs="Sylfaen"/>
                <w:iCs/>
                <w:sz w:val="18"/>
                <w:szCs w:val="18"/>
                <w:lang w:val="hy-AM"/>
              </w:rPr>
              <w:t>փ</w:t>
            </w:r>
            <w:r w:rsidR="003C5951" w:rsidRPr="000F36EA">
              <w:rPr>
                <w:rFonts w:ascii="GHEA Grapalat" w:hAnsi="GHEA Grapalat" w:cs="Sylfaen"/>
                <w:iCs/>
                <w:sz w:val="18"/>
                <w:szCs w:val="18"/>
                <w:lang w:val="hy-AM"/>
              </w:rPr>
              <w:t xml:space="preserve">աստացի պահանջով պայմանավորված՝ </w:t>
            </w:r>
            <w:r w:rsidR="003C5951" w:rsidRPr="009F5862">
              <w:rPr>
                <w:rFonts w:ascii="GHEA Grapalat" w:eastAsia="Times New Roman" w:hAnsi="GHEA Grapalat" w:cs="Sylfaen"/>
                <w:iCs/>
                <w:sz w:val="18"/>
                <w:szCs w:val="18"/>
                <w:lang w:val="hy-AM" w:eastAsia="ru-RU"/>
              </w:rPr>
              <w:t>դրոշմապիտակների</w:t>
            </w:r>
            <w:r w:rsidR="003C5951" w:rsidRPr="000F36EA">
              <w:rPr>
                <w:rFonts w:ascii="GHEA Grapalat" w:hAnsi="GHEA Grapalat" w:cs="Sylfaen"/>
                <w:iCs/>
                <w:sz w:val="18"/>
                <w:szCs w:val="18"/>
                <w:lang w:val="hy-AM"/>
              </w:rPr>
              <w:t xml:space="preserve"> </w:t>
            </w:r>
            <w:r w:rsidR="001F4ED4">
              <w:rPr>
                <w:rFonts w:ascii="GHEA Grapalat" w:hAnsi="GHEA Grapalat" w:cs="Sylfaen"/>
                <w:iCs/>
                <w:sz w:val="18"/>
                <w:szCs w:val="18"/>
                <w:lang w:val="hy-AM"/>
              </w:rPr>
              <w:t>ձ</w:t>
            </w:r>
            <w:r w:rsidR="003C5951" w:rsidRPr="000F36EA">
              <w:rPr>
                <w:rFonts w:ascii="GHEA Grapalat" w:hAnsi="GHEA Grapalat" w:cs="Sylfaen"/>
                <w:iCs/>
                <w:sz w:val="18"/>
                <w:szCs w:val="18"/>
                <w:lang w:val="hy-AM"/>
              </w:rPr>
              <w:t>եռքբերման համար հատկացված միջոցներից</w:t>
            </w:r>
            <w:r>
              <w:rPr>
                <w:rFonts w:ascii="GHEA Grapalat" w:hAnsi="GHEA Grapalat" w:cs="Sylfaen"/>
                <w:iCs/>
                <w:sz w:val="18"/>
                <w:szCs w:val="18"/>
                <w:lang w:val="hy-AM"/>
              </w:rPr>
              <w:t>,</w:t>
            </w:r>
          </w:p>
          <w:p w14:paraId="205D6C42" w14:textId="64F56C72" w:rsidR="00BE176D" w:rsidRDefault="001F4ED4" w:rsidP="00A01D58">
            <w:pPr>
              <w:pStyle w:val="ListParagraph"/>
              <w:numPr>
                <w:ilvl w:val="0"/>
                <w:numId w:val="32"/>
              </w:numPr>
              <w:spacing w:after="0"/>
              <w:ind w:left="248" w:hanging="270"/>
              <w:jc w:val="both"/>
              <w:rPr>
                <w:rFonts w:ascii="GHEA Grapalat" w:hAnsi="GHEA Grapalat" w:cs="Sylfaen"/>
                <w:iCs/>
                <w:sz w:val="18"/>
                <w:szCs w:val="18"/>
                <w:lang w:val="hy-AM"/>
              </w:rPr>
            </w:pPr>
            <w:r w:rsidRPr="004C3626">
              <w:rPr>
                <w:rFonts w:ascii="GHEA Grapalat" w:hAnsi="GHEA Grapalat" w:cs="Sylfaen"/>
                <w:sz w:val="18"/>
                <w:szCs w:val="18"/>
                <w:lang w:val="hy-AM"/>
              </w:rPr>
              <w:t>«</w:t>
            </w:r>
            <w:r w:rsidR="00BE176D" w:rsidRPr="004C3626">
              <w:rPr>
                <w:rFonts w:ascii="GHEA Grapalat" w:hAnsi="GHEA Grapalat" w:cs="Sylfaen"/>
                <w:sz w:val="18"/>
                <w:szCs w:val="18"/>
                <w:lang w:val="hy-AM"/>
              </w:rPr>
              <w:t>Tana Energy Management</w:t>
            </w:r>
            <w:r w:rsidRPr="004C3626">
              <w:rPr>
                <w:rFonts w:ascii="GHEA Grapalat" w:hAnsi="GHEA Grapalat" w:cs="Sylfaen"/>
                <w:sz w:val="18"/>
                <w:szCs w:val="18"/>
                <w:lang w:val="hy-AM"/>
              </w:rPr>
              <w:t>»</w:t>
            </w:r>
            <w:r w:rsidR="00BE176D" w:rsidRPr="004C3626">
              <w:rPr>
                <w:rFonts w:ascii="GHEA Grapalat" w:hAnsi="GHEA Grapalat" w:cs="Sylfaen"/>
                <w:sz w:val="18"/>
                <w:szCs w:val="18"/>
                <w:lang w:val="hy-AM"/>
              </w:rPr>
              <w:t xml:space="preserve"> կազ</w:t>
            </w:r>
            <w:r w:rsidR="00BE176D" w:rsidRPr="004C3626">
              <w:rPr>
                <w:rFonts w:ascii="GHEA Grapalat" w:hAnsi="GHEA Grapalat" w:cs="Sylfaen"/>
                <w:sz w:val="18"/>
                <w:szCs w:val="18"/>
                <w:lang w:val="hy-AM"/>
              </w:rPr>
              <w:softHyphen/>
              <w:t>մակեր</w:t>
            </w:r>
            <w:r w:rsidR="00BE176D" w:rsidRPr="004C3626">
              <w:rPr>
                <w:rFonts w:ascii="GHEA Grapalat" w:hAnsi="GHEA Grapalat" w:cs="Sylfaen"/>
                <w:sz w:val="18"/>
                <w:szCs w:val="18"/>
                <w:lang w:val="hy-AM"/>
              </w:rPr>
              <w:softHyphen/>
              <w:t xml:space="preserve">պության կողմից </w:t>
            </w:r>
            <w:r w:rsidR="00BE176D" w:rsidRPr="004C3626">
              <w:rPr>
                <w:rFonts w:ascii="GHEA Grapalat" w:hAnsi="GHEA Grapalat" w:cs="Sylfaen"/>
                <w:iCs/>
                <w:sz w:val="18"/>
                <w:szCs w:val="18"/>
                <w:lang w:val="hy-AM"/>
              </w:rPr>
              <w:t>բան</w:t>
            </w:r>
            <w:r w:rsidR="00BE176D" w:rsidRPr="004C3626">
              <w:rPr>
                <w:rFonts w:ascii="GHEA Grapalat" w:hAnsi="GHEA Grapalat" w:cs="Sylfaen"/>
                <w:iCs/>
                <w:sz w:val="18"/>
                <w:szCs w:val="18"/>
                <w:lang w:val="hy-AM"/>
              </w:rPr>
              <w:softHyphen/>
              <w:t>կային</w:t>
            </w:r>
            <w:r w:rsidR="00BE176D" w:rsidRPr="004C3626">
              <w:rPr>
                <w:rFonts w:ascii="GHEA Grapalat" w:hAnsi="GHEA Grapalat" w:cs="Sylfaen"/>
                <w:sz w:val="18"/>
                <w:szCs w:val="18"/>
                <w:lang w:val="hy-AM"/>
              </w:rPr>
              <w:t xml:space="preserve"> երաշխիքի ուշ ներկայացմամբ (25.06.</w:t>
            </w:r>
            <w:r w:rsidR="00BE176D" w:rsidRPr="004C3626">
              <w:rPr>
                <w:rFonts w:ascii="GHEA Grapalat" w:hAnsi="GHEA Grapalat" w:cs="Sylfaen"/>
                <w:iCs/>
                <w:sz w:val="18"/>
                <w:szCs w:val="18"/>
                <w:lang w:val="hy-AM"/>
              </w:rPr>
              <w:t>2024թ</w:t>
            </w:r>
            <w:r w:rsidR="00BE176D" w:rsidRPr="004C3626">
              <w:rPr>
                <w:rFonts w:ascii="GHEA Grapalat" w:hAnsi="GHEA Grapalat" w:cs="Sylfaen"/>
                <w:sz w:val="18"/>
                <w:szCs w:val="18"/>
                <w:lang w:val="hy-AM"/>
              </w:rPr>
              <w:t>.) և</w:t>
            </w:r>
            <w:r w:rsidR="00BE176D" w:rsidRPr="000F36EA">
              <w:rPr>
                <w:rFonts w:ascii="GHEA Grapalat" w:hAnsi="GHEA Grapalat" w:cs="Sylfaen"/>
                <w:sz w:val="18"/>
                <w:szCs w:val="18"/>
                <w:lang w:val="hy-AM"/>
              </w:rPr>
              <w:t xml:space="preserve"> շինարա</w:t>
            </w:r>
            <w:r w:rsidR="00BE176D" w:rsidRPr="000F36EA">
              <w:rPr>
                <w:rFonts w:ascii="GHEA Grapalat" w:hAnsi="GHEA Grapalat" w:cs="Sylfaen"/>
                <w:sz w:val="18"/>
                <w:szCs w:val="18"/>
                <w:lang w:val="hy-AM"/>
              </w:rPr>
              <w:softHyphen/>
              <w:t>րա</w:t>
            </w:r>
            <w:r w:rsidR="00BE176D" w:rsidRPr="000F36EA">
              <w:rPr>
                <w:rFonts w:ascii="GHEA Grapalat" w:hAnsi="GHEA Grapalat" w:cs="Sylfaen"/>
                <w:sz w:val="18"/>
                <w:szCs w:val="18"/>
                <w:lang w:val="hy-AM"/>
              </w:rPr>
              <w:softHyphen/>
              <w:t>կան աշխատանքների դան</w:t>
            </w:r>
            <w:r w:rsidR="00BE176D" w:rsidRPr="000F36EA">
              <w:rPr>
                <w:rFonts w:ascii="GHEA Grapalat" w:hAnsi="GHEA Grapalat" w:cs="Sylfaen"/>
                <w:sz w:val="18"/>
                <w:szCs w:val="18"/>
                <w:lang w:val="hy-AM"/>
              </w:rPr>
              <w:softHyphen/>
              <w:t>դաղ ընթացքով</w:t>
            </w:r>
            <w:r w:rsidR="00BE176D" w:rsidRPr="000F36EA">
              <w:rPr>
                <w:rFonts w:ascii="GHEA Grapalat" w:hAnsi="GHEA Grapalat" w:cs="Sylfaen"/>
                <w:iCs/>
                <w:sz w:val="18"/>
                <w:szCs w:val="18"/>
                <w:lang w:val="hy-AM"/>
              </w:rPr>
              <w:t xml:space="preserve"> </w:t>
            </w:r>
            <w:r w:rsidRPr="000F36EA">
              <w:rPr>
                <w:rFonts w:ascii="GHEA Grapalat" w:hAnsi="GHEA Grapalat" w:cs="Sylfaen"/>
                <w:iCs/>
                <w:sz w:val="18"/>
                <w:szCs w:val="18"/>
                <w:lang w:val="hy-AM"/>
              </w:rPr>
              <w:t xml:space="preserve">պայմանավորված՝ </w:t>
            </w:r>
            <w:r w:rsidR="00BE176D" w:rsidRPr="000F36EA">
              <w:rPr>
                <w:rFonts w:ascii="GHEA Grapalat" w:hAnsi="GHEA Grapalat"/>
                <w:iCs/>
                <w:sz w:val="18"/>
                <w:szCs w:val="18"/>
                <w:lang w:val="hy-AM"/>
              </w:rPr>
              <w:t>Վ</w:t>
            </w:r>
            <w:r w:rsidR="000626AB">
              <w:rPr>
                <w:rFonts w:ascii="GHEA Grapalat" w:hAnsi="GHEA Grapalat"/>
                <w:iCs/>
                <w:sz w:val="18"/>
                <w:szCs w:val="18"/>
                <w:lang w:val="hy-AM"/>
              </w:rPr>
              <w:t>ԶԵԲ</w:t>
            </w:r>
            <w:r w:rsidR="00BE176D" w:rsidRPr="000F36EA">
              <w:rPr>
                <w:rFonts w:ascii="GHEA Grapalat" w:hAnsi="GHEA Grapalat"/>
                <w:iCs/>
                <w:sz w:val="18"/>
                <w:szCs w:val="18"/>
                <w:lang w:val="hy-AM"/>
              </w:rPr>
              <w:t xml:space="preserve"> աջակցությամբ իրականացվող</w:t>
            </w:r>
            <w:r w:rsidR="00542EAC">
              <w:rPr>
                <w:rFonts w:ascii="GHEA Grapalat" w:hAnsi="GHEA Grapalat"/>
                <w:iCs/>
                <w:sz w:val="18"/>
                <w:szCs w:val="18"/>
                <w:lang w:val="hy-AM"/>
              </w:rPr>
              <w:t xml:space="preserve"> </w:t>
            </w:r>
            <w:r w:rsidR="00BE176D" w:rsidRPr="000F36EA">
              <w:rPr>
                <w:rFonts w:ascii="GHEA Grapalat" w:hAnsi="GHEA Grapalat"/>
                <w:iCs/>
                <w:sz w:val="18"/>
                <w:szCs w:val="18"/>
                <w:lang w:val="hy-AM"/>
              </w:rPr>
              <w:t xml:space="preserve">Մեղրիի սահմանային անցակետի վարկային ծրագրի շրջանակներում </w:t>
            </w:r>
            <w:r w:rsidR="000626AB">
              <w:rPr>
                <w:rFonts w:ascii="GHEA Grapalat" w:hAnsi="GHEA Grapalat"/>
                <w:iCs/>
                <w:sz w:val="18"/>
                <w:szCs w:val="18"/>
                <w:lang w:val="hy-AM"/>
              </w:rPr>
              <w:t>ՊԵԿ</w:t>
            </w:r>
            <w:r w:rsidR="00BE176D" w:rsidRPr="000F36EA">
              <w:rPr>
                <w:rFonts w:ascii="GHEA Grapalat" w:hAnsi="GHEA Grapalat"/>
                <w:iCs/>
                <w:sz w:val="18"/>
                <w:szCs w:val="18"/>
                <w:lang w:val="hy-AM"/>
              </w:rPr>
              <w:t xml:space="preserve"> նոր շենքային պայմանների ապահովմ</w:t>
            </w:r>
            <w:r w:rsidR="000626AB">
              <w:rPr>
                <w:rFonts w:ascii="GHEA Grapalat" w:hAnsi="GHEA Grapalat"/>
                <w:iCs/>
                <w:sz w:val="18"/>
                <w:szCs w:val="18"/>
                <w:lang w:val="hy-AM"/>
              </w:rPr>
              <w:t>ան</w:t>
            </w:r>
            <w:r w:rsidR="00BE176D" w:rsidRPr="000F36EA">
              <w:rPr>
                <w:rFonts w:ascii="GHEA Grapalat" w:hAnsi="GHEA Grapalat" w:cs="Courier New"/>
                <w:iCs/>
                <w:sz w:val="18"/>
                <w:szCs w:val="18"/>
                <w:lang w:val="hy-AM"/>
              </w:rPr>
              <w:t xml:space="preserve"> </w:t>
            </w:r>
            <w:r w:rsidR="00B85543" w:rsidRPr="000F36EA">
              <w:rPr>
                <w:rFonts w:ascii="GHEA Grapalat" w:hAnsi="GHEA Grapalat" w:cs="Courier New"/>
                <w:sz w:val="18"/>
                <w:szCs w:val="18"/>
                <w:lang w:val="hy-AM"/>
              </w:rPr>
              <w:t>միջոցառման</w:t>
            </w:r>
            <w:r w:rsidR="000F36EA">
              <w:rPr>
                <w:rFonts w:ascii="GHEA Grapalat" w:hAnsi="GHEA Grapalat" w:cs="Courier New"/>
                <w:sz w:val="18"/>
                <w:szCs w:val="18"/>
                <w:lang w:val="hy-AM"/>
              </w:rPr>
              <w:t>ը հատկացված</w:t>
            </w:r>
            <w:r w:rsidR="00B85543" w:rsidRPr="000F36EA">
              <w:rPr>
                <w:rFonts w:ascii="GHEA Grapalat" w:hAnsi="GHEA Grapalat" w:cs="Courier New"/>
                <w:sz w:val="18"/>
                <w:szCs w:val="18"/>
                <w:lang w:val="hy-AM"/>
              </w:rPr>
              <w:t xml:space="preserve"> </w:t>
            </w:r>
            <w:r w:rsidR="00BE176D" w:rsidRPr="000F36EA">
              <w:rPr>
                <w:rFonts w:ascii="GHEA Grapalat" w:hAnsi="GHEA Grapalat" w:cs="Courier New"/>
                <w:sz w:val="18"/>
                <w:szCs w:val="18"/>
                <w:lang w:val="hy-AM"/>
              </w:rPr>
              <w:t>միջոց</w:t>
            </w:r>
            <w:r w:rsidR="00BE176D" w:rsidRPr="000F36EA">
              <w:rPr>
                <w:rFonts w:ascii="GHEA Grapalat" w:hAnsi="GHEA Grapalat" w:cs="Sylfaen"/>
                <w:iCs/>
                <w:sz w:val="18"/>
                <w:szCs w:val="18"/>
                <w:lang w:val="hy-AM"/>
              </w:rPr>
              <w:t>ներից</w:t>
            </w:r>
            <w:r w:rsidR="00542EAC" w:rsidRPr="009F5862">
              <w:rPr>
                <w:rFonts w:ascii="GHEA Grapalat" w:hAnsi="GHEA Grapalat" w:cs="Sylfaen"/>
                <w:iCs/>
                <w:sz w:val="18"/>
                <w:szCs w:val="18"/>
                <w:lang w:val="hy-AM"/>
              </w:rPr>
              <w:t>:</w:t>
            </w:r>
          </w:p>
          <w:p w14:paraId="2B4213D1" w14:textId="0D7E40C8" w:rsidR="00B2769C" w:rsidRPr="000F36EA" w:rsidRDefault="00542EAC" w:rsidP="00F22A49">
            <w:pPr>
              <w:spacing w:after="0"/>
              <w:jc w:val="both"/>
              <w:rPr>
                <w:rFonts w:ascii="GHEA Grapalat" w:hAnsi="GHEA Grapalat" w:cs="Sylfaen"/>
                <w:iCs/>
                <w:sz w:val="18"/>
                <w:szCs w:val="18"/>
                <w:lang w:val="hy-AM"/>
              </w:rPr>
            </w:pPr>
            <w:r w:rsidRPr="00946DAA">
              <w:rPr>
                <w:rFonts w:ascii="GHEA Grapalat" w:hAnsi="GHEA Grapalat" w:cs="Sylfaen"/>
                <w:iCs/>
                <w:sz w:val="18"/>
                <w:szCs w:val="18"/>
                <w:lang w:val="hy-AM"/>
              </w:rPr>
              <w:t>Հ</w:t>
            </w:r>
            <w:r w:rsidR="00B2769C">
              <w:rPr>
                <w:rFonts w:ascii="GHEA Grapalat" w:hAnsi="GHEA Grapalat" w:cs="Sylfaen"/>
                <w:iCs/>
                <w:sz w:val="18"/>
                <w:szCs w:val="18"/>
                <w:lang w:val="hy-AM"/>
              </w:rPr>
              <w:t>ատկացվել են լրացուցիչ միջոցներ</w:t>
            </w:r>
            <w:r w:rsidR="00946DAA">
              <w:rPr>
                <w:rFonts w:ascii="GHEA Grapalat" w:hAnsi="GHEA Grapalat" w:cs="Sylfaen"/>
                <w:iCs/>
                <w:sz w:val="18"/>
                <w:szCs w:val="18"/>
                <w:lang w:val="hy-AM"/>
              </w:rPr>
              <w:t xml:space="preserve"> հիմնականում</w:t>
            </w:r>
            <w:r w:rsidR="00B2769C">
              <w:rPr>
                <w:rFonts w:ascii="GHEA Grapalat" w:hAnsi="GHEA Grapalat" w:cs="Sylfaen"/>
                <w:iCs/>
                <w:sz w:val="18"/>
                <w:szCs w:val="18"/>
                <w:lang w:val="hy-AM"/>
              </w:rPr>
              <w:t>՝</w:t>
            </w:r>
          </w:p>
          <w:p w14:paraId="2D9C659E" w14:textId="3F153E18" w:rsidR="00622B1E" w:rsidRPr="000F36EA" w:rsidRDefault="000626AB" w:rsidP="00A01D58">
            <w:pPr>
              <w:pStyle w:val="ListParagraph"/>
              <w:numPr>
                <w:ilvl w:val="0"/>
                <w:numId w:val="32"/>
              </w:numPr>
              <w:spacing w:after="0"/>
              <w:ind w:left="248" w:hanging="270"/>
              <w:jc w:val="both"/>
              <w:rPr>
                <w:rFonts w:ascii="GHEA Grapalat" w:hAnsi="GHEA Grapalat" w:cs="Arial Unicode"/>
                <w:bCs/>
                <w:noProof/>
                <w:sz w:val="18"/>
                <w:szCs w:val="18"/>
                <w:lang w:val="hy-AM"/>
              </w:rPr>
            </w:pPr>
            <w:r>
              <w:rPr>
                <w:rFonts w:ascii="GHEA Grapalat" w:hAnsi="GHEA Grapalat" w:cs="Arial Unicode"/>
                <w:bCs/>
                <w:noProof/>
                <w:sz w:val="18"/>
                <w:szCs w:val="18"/>
                <w:lang w:val="hy-AM"/>
              </w:rPr>
              <w:t>ՊԵԿ</w:t>
            </w:r>
            <w:r w:rsidR="008163FC" w:rsidRPr="000F36EA">
              <w:rPr>
                <w:rFonts w:ascii="GHEA Grapalat" w:hAnsi="GHEA Grapalat" w:cs="Arial Unicode"/>
                <w:bCs/>
                <w:noProof/>
                <w:sz w:val="18"/>
                <w:szCs w:val="18"/>
                <w:lang w:val="fr-FR"/>
              </w:rPr>
              <w:t xml:space="preserve"> </w:t>
            </w:r>
            <w:r w:rsidR="008163FC" w:rsidRPr="000F36EA">
              <w:rPr>
                <w:rFonts w:ascii="GHEA Grapalat" w:hAnsi="GHEA Grapalat" w:cs="Arial Unicode"/>
                <w:bCs/>
                <w:noProof/>
                <w:sz w:val="18"/>
                <w:szCs w:val="18"/>
                <w:lang w:val="hy-AM"/>
              </w:rPr>
              <w:t>ծառա</w:t>
            </w:r>
            <w:r w:rsidR="008163FC" w:rsidRPr="000F36EA">
              <w:rPr>
                <w:rFonts w:ascii="GHEA Grapalat" w:hAnsi="GHEA Grapalat" w:cs="Arial Unicode"/>
                <w:bCs/>
                <w:noProof/>
                <w:sz w:val="18"/>
                <w:szCs w:val="18"/>
                <w:lang w:val="hy-AM"/>
              </w:rPr>
              <w:softHyphen/>
              <w:t xml:space="preserve">յողներին հավելավճարների </w:t>
            </w:r>
            <w:r w:rsidR="008163FC" w:rsidRPr="00A05A71">
              <w:rPr>
                <w:rFonts w:ascii="GHEA Grapalat" w:hAnsi="GHEA Grapalat" w:cs="Sylfaen"/>
                <w:iCs/>
                <w:sz w:val="18"/>
                <w:szCs w:val="18"/>
                <w:lang w:val="hy-AM"/>
              </w:rPr>
              <w:t>տրամադրման</w:t>
            </w:r>
            <w:r w:rsidR="008163FC" w:rsidRPr="000F36EA">
              <w:rPr>
                <w:rFonts w:ascii="GHEA Grapalat" w:hAnsi="GHEA Grapalat" w:cs="Arial Unicode"/>
                <w:bCs/>
                <w:noProof/>
                <w:sz w:val="18"/>
                <w:szCs w:val="18"/>
                <w:lang w:val="hy-AM"/>
              </w:rPr>
              <w:t xml:space="preserve"> նոր գործիքակազմ</w:t>
            </w:r>
            <w:r w:rsidR="009F07C0">
              <w:rPr>
                <w:rFonts w:ascii="GHEA Grapalat" w:hAnsi="GHEA Grapalat" w:cs="Arial Unicode"/>
                <w:bCs/>
                <w:noProof/>
                <w:sz w:val="18"/>
                <w:szCs w:val="18"/>
                <w:lang w:val="hy-AM"/>
              </w:rPr>
              <w:t>ի</w:t>
            </w:r>
            <w:r w:rsidR="008163FC" w:rsidRPr="000F36EA">
              <w:rPr>
                <w:rFonts w:ascii="GHEA Grapalat" w:hAnsi="GHEA Grapalat" w:cs="Arial Unicode"/>
                <w:bCs/>
                <w:noProof/>
                <w:sz w:val="18"/>
                <w:szCs w:val="18"/>
                <w:lang w:val="hy-AM"/>
              </w:rPr>
              <w:t xml:space="preserve"> ներդ</w:t>
            </w:r>
            <w:r>
              <w:rPr>
                <w:rFonts w:ascii="GHEA Grapalat" w:hAnsi="GHEA Grapalat" w:cs="Arial Unicode"/>
                <w:bCs/>
                <w:noProof/>
                <w:sz w:val="18"/>
                <w:szCs w:val="18"/>
                <w:lang w:val="hy-AM"/>
              </w:rPr>
              <w:t>րման</w:t>
            </w:r>
            <w:r w:rsidR="008163FC" w:rsidRPr="000F36EA">
              <w:rPr>
                <w:rFonts w:ascii="GHEA Grapalat" w:hAnsi="GHEA Grapalat" w:cs="Arial Unicode"/>
                <w:bCs/>
                <w:noProof/>
                <w:sz w:val="18"/>
                <w:szCs w:val="18"/>
                <w:lang w:val="hy-AM"/>
              </w:rPr>
              <w:t xml:space="preserve"> </w:t>
            </w:r>
            <w:r w:rsidR="008163FC" w:rsidRPr="009F5862">
              <w:rPr>
                <w:rFonts w:ascii="GHEA Grapalat" w:eastAsia="Times New Roman" w:hAnsi="GHEA Grapalat" w:cs="Sylfaen"/>
                <w:iCs/>
                <w:sz w:val="18"/>
                <w:szCs w:val="18"/>
                <w:lang w:val="hy-AM" w:eastAsia="ru-RU"/>
              </w:rPr>
              <w:t>անհրաժեշտու</w:t>
            </w:r>
            <w:r w:rsidR="008163FC" w:rsidRPr="009F5862">
              <w:rPr>
                <w:rFonts w:ascii="GHEA Grapalat" w:eastAsia="Times New Roman" w:hAnsi="GHEA Grapalat" w:cs="Sylfaen"/>
                <w:iCs/>
                <w:sz w:val="18"/>
                <w:szCs w:val="18"/>
                <w:lang w:val="hy-AM" w:eastAsia="ru-RU"/>
              </w:rPr>
              <w:softHyphen/>
              <w:t>թյամբ</w:t>
            </w:r>
            <w:r w:rsidR="008163FC" w:rsidRPr="000F36EA">
              <w:rPr>
                <w:rFonts w:ascii="GHEA Grapalat" w:hAnsi="GHEA Grapalat" w:cs="Arial Unicode"/>
                <w:bCs/>
                <w:noProof/>
                <w:sz w:val="18"/>
                <w:szCs w:val="18"/>
                <w:lang w:val="hy-AM"/>
              </w:rPr>
              <w:t xml:space="preserve"> պայմանավորված</w:t>
            </w:r>
            <w:r w:rsidR="001F4ED4">
              <w:rPr>
                <w:rFonts w:ascii="GHEA Grapalat" w:hAnsi="GHEA Grapalat" w:cs="Arial Unicode"/>
                <w:bCs/>
                <w:noProof/>
                <w:sz w:val="18"/>
                <w:szCs w:val="18"/>
                <w:lang w:val="hy-AM"/>
              </w:rPr>
              <w:t>՝</w:t>
            </w:r>
            <w:r w:rsidR="000F36EA">
              <w:rPr>
                <w:rFonts w:ascii="GHEA Grapalat" w:hAnsi="GHEA Grapalat" w:cs="Arial Unicode"/>
                <w:bCs/>
                <w:noProof/>
                <w:sz w:val="18"/>
                <w:szCs w:val="18"/>
                <w:lang w:val="hy-AM"/>
              </w:rPr>
              <w:t xml:space="preserve"> </w:t>
            </w:r>
            <w:r w:rsidR="001F4ED4">
              <w:rPr>
                <w:rFonts w:ascii="GHEA Grapalat" w:hAnsi="GHEA Grapalat" w:cs="Arial Unicode"/>
                <w:bCs/>
                <w:noProof/>
                <w:sz w:val="18"/>
                <w:szCs w:val="18"/>
                <w:lang w:val="hy-AM"/>
              </w:rPr>
              <w:t xml:space="preserve">«Հարկային </w:t>
            </w:r>
            <w:r w:rsidR="008163FC" w:rsidRPr="000F36EA">
              <w:rPr>
                <w:rFonts w:ascii="GHEA Grapalat" w:hAnsi="GHEA Grapalat" w:cs="Sylfaen"/>
                <w:sz w:val="18"/>
                <w:szCs w:val="18"/>
                <w:lang w:val="hy-AM"/>
              </w:rPr>
              <w:t xml:space="preserve">և մաքսային </w:t>
            </w:r>
            <w:r w:rsidR="001F4ED4">
              <w:rPr>
                <w:rFonts w:ascii="GHEA Grapalat" w:hAnsi="GHEA Grapalat" w:cs="Sylfaen"/>
                <w:sz w:val="18"/>
                <w:szCs w:val="18"/>
                <w:lang w:val="hy-AM"/>
              </w:rPr>
              <w:t>ծառայությու</w:t>
            </w:r>
            <w:r w:rsidR="008163FC" w:rsidRPr="000F36EA">
              <w:rPr>
                <w:rFonts w:ascii="GHEA Grapalat" w:hAnsi="GHEA Grapalat" w:cs="Sylfaen"/>
                <w:sz w:val="18"/>
                <w:szCs w:val="18"/>
                <w:lang w:val="hy-AM"/>
              </w:rPr>
              <w:t>ններ» միջոցառման</w:t>
            </w:r>
            <w:r w:rsidR="000F36EA" w:rsidRPr="000F36EA">
              <w:rPr>
                <w:rFonts w:ascii="GHEA Grapalat" w:hAnsi="GHEA Grapalat" w:cs="Sylfaen"/>
                <w:sz w:val="18"/>
                <w:szCs w:val="18"/>
                <w:lang w:val="hy-AM"/>
              </w:rPr>
              <w:t>ը</w:t>
            </w:r>
            <w:r w:rsidR="00B2769C">
              <w:rPr>
                <w:rFonts w:ascii="GHEA Grapalat" w:hAnsi="GHEA Grapalat" w:cs="Sylfaen"/>
                <w:sz w:val="18"/>
                <w:szCs w:val="18"/>
                <w:lang w:val="hy-AM"/>
              </w:rPr>
              <w:t>,</w:t>
            </w:r>
          </w:p>
          <w:p w14:paraId="6EE1EDC3" w14:textId="5E4B8320" w:rsidR="008163FC" w:rsidRPr="00BE176D" w:rsidRDefault="00B2769C" w:rsidP="00A070D5">
            <w:pPr>
              <w:pStyle w:val="ListParagraph"/>
              <w:numPr>
                <w:ilvl w:val="0"/>
                <w:numId w:val="32"/>
              </w:numPr>
              <w:spacing w:after="0"/>
              <w:ind w:left="248" w:hanging="270"/>
              <w:jc w:val="both"/>
              <w:rPr>
                <w:rFonts w:ascii="GHEA Grapalat" w:hAnsi="GHEA Grapalat" w:cs="Sylfaen"/>
                <w:iCs/>
                <w:sz w:val="18"/>
                <w:szCs w:val="18"/>
                <w:lang w:val="hy-AM"/>
              </w:rPr>
            </w:pPr>
            <w:r>
              <w:rPr>
                <w:rFonts w:ascii="GHEA Grapalat" w:eastAsia="Times New Roman" w:hAnsi="GHEA Grapalat" w:cs="Sylfaen"/>
                <w:noProof/>
                <w:sz w:val="18"/>
                <w:szCs w:val="18"/>
                <w:lang w:val="hy-AM" w:eastAsia="ru-RU"/>
              </w:rPr>
              <w:t>տ</w:t>
            </w:r>
            <w:r w:rsidR="00622B1E" w:rsidRPr="000F36EA">
              <w:rPr>
                <w:rFonts w:ascii="GHEA Grapalat" w:eastAsia="Times New Roman" w:hAnsi="GHEA Grapalat" w:cs="Sylfaen"/>
                <w:noProof/>
                <w:sz w:val="18"/>
                <w:szCs w:val="18"/>
                <w:lang w:val="hy-AM" w:eastAsia="ru-RU"/>
              </w:rPr>
              <w:t>եսահսկողության համակարգի</w:t>
            </w:r>
            <w:r w:rsidR="00622B1E" w:rsidRPr="000F36EA">
              <w:rPr>
                <w:rFonts w:ascii="GHEA Grapalat" w:hAnsi="GHEA Grapalat" w:cs="Arial Unicode"/>
                <w:bCs/>
                <w:noProof/>
                <w:sz w:val="18"/>
                <w:szCs w:val="18"/>
                <w:lang w:val="hy-AM"/>
              </w:rPr>
              <w:t xml:space="preserve">, </w:t>
            </w:r>
            <w:r w:rsidR="00622B1E" w:rsidRPr="000F36EA">
              <w:rPr>
                <w:rFonts w:ascii="GHEA Grapalat" w:hAnsi="GHEA Grapalat"/>
                <w:sz w:val="18"/>
                <w:szCs w:val="18"/>
                <w:lang w:val="hy-AM"/>
              </w:rPr>
              <w:t>անհրաժեշտ</w:t>
            </w:r>
            <w:r w:rsidR="00622B1E" w:rsidRPr="000F36EA">
              <w:rPr>
                <w:rFonts w:ascii="GHEA Grapalat" w:hAnsi="GHEA Grapalat"/>
                <w:sz w:val="18"/>
                <w:szCs w:val="18"/>
                <w:lang w:val="fr-FR"/>
              </w:rPr>
              <w:t xml:space="preserve"> </w:t>
            </w:r>
            <w:r w:rsidR="00622B1E" w:rsidRPr="000F36EA">
              <w:rPr>
                <w:rFonts w:ascii="GHEA Grapalat" w:hAnsi="GHEA Grapalat"/>
                <w:sz w:val="18"/>
                <w:szCs w:val="18"/>
                <w:lang w:val="hy-AM"/>
              </w:rPr>
              <w:t xml:space="preserve">պլանշետների և </w:t>
            </w:r>
            <w:r w:rsidR="00622B1E" w:rsidRPr="009F5862">
              <w:rPr>
                <w:rFonts w:ascii="GHEA Grapalat" w:eastAsia="Times New Roman" w:hAnsi="GHEA Grapalat" w:cs="Sylfaen"/>
                <w:iCs/>
                <w:sz w:val="18"/>
                <w:szCs w:val="18"/>
                <w:lang w:val="hy-AM" w:eastAsia="ru-RU"/>
              </w:rPr>
              <w:t>հեռահաղորդակցության</w:t>
            </w:r>
            <w:r w:rsidR="00622B1E" w:rsidRPr="000F36EA">
              <w:rPr>
                <w:rFonts w:ascii="GHEA Grapalat" w:hAnsi="GHEA Grapalat"/>
                <w:sz w:val="18"/>
                <w:szCs w:val="18"/>
                <w:lang w:val="fr-FR"/>
              </w:rPr>
              <w:t xml:space="preserve"> </w:t>
            </w:r>
            <w:r w:rsidR="00622B1E" w:rsidRPr="000F36EA">
              <w:rPr>
                <w:rFonts w:ascii="GHEA Grapalat" w:hAnsi="GHEA Grapalat"/>
                <w:sz w:val="18"/>
                <w:szCs w:val="18"/>
                <w:lang w:val="hy-AM"/>
              </w:rPr>
              <w:t>սարքերի</w:t>
            </w:r>
            <w:r w:rsidR="00622B1E" w:rsidRPr="000F36EA">
              <w:rPr>
                <w:rFonts w:ascii="GHEA Grapalat" w:hAnsi="GHEA Grapalat"/>
                <w:sz w:val="18"/>
                <w:szCs w:val="18"/>
                <w:lang w:val="fr-FR"/>
              </w:rPr>
              <w:t xml:space="preserve"> </w:t>
            </w:r>
            <w:r w:rsidR="00622B1E" w:rsidRPr="000F36EA">
              <w:rPr>
                <w:rFonts w:ascii="GHEA Grapalat" w:hAnsi="GHEA Grapalat"/>
                <w:sz w:val="18"/>
                <w:szCs w:val="18"/>
                <w:lang w:val="hy-AM"/>
              </w:rPr>
              <w:t xml:space="preserve">ձեռքբերման </w:t>
            </w:r>
            <w:r w:rsidR="00622B1E" w:rsidRPr="00456B18">
              <w:rPr>
                <w:rFonts w:ascii="GHEA Grapalat" w:hAnsi="GHEA Grapalat" w:cs="Sylfaen"/>
                <w:iCs/>
                <w:sz w:val="18"/>
                <w:szCs w:val="18"/>
                <w:lang w:val="hy-AM"/>
              </w:rPr>
              <w:t>անհրաժեշտությամբ</w:t>
            </w:r>
            <w:r w:rsidR="000F36EA">
              <w:rPr>
                <w:rFonts w:ascii="GHEA Grapalat" w:hAnsi="GHEA Grapalat"/>
                <w:sz w:val="18"/>
                <w:szCs w:val="18"/>
                <w:lang w:val="hy-AM"/>
              </w:rPr>
              <w:t xml:space="preserve"> պայմանավորված</w:t>
            </w:r>
            <w:r w:rsidR="001F4ED4">
              <w:rPr>
                <w:rFonts w:ascii="GHEA Grapalat" w:hAnsi="GHEA Grapalat"/>
                <w:sz w:val="18"/>
                <w:szCs w:val="18"/>
                <w:lang w:val="hy-AM"/>
              </w:rPr>
              <w:t>՝</w:t>
            </w:r>
            <w:r w:rsidR="000626AB">
              <w:rPr>
                <w:rFonts w:ascii="GHEA Grapalat" w:hAnsi="GHEA Grapalat"/>
                <w:sz w:val="18"/>
                <w:szCs w:val="18"/>
                <w:lang w:val="hy-AM"/>
              </w:rPr>
              <w:t xml:space="preserve"> ՊԵԿ </w:t>
            </w:r>
            <w:r w:rsidR="000F36EA" w:rsidRPr="000F36EA">
              <w:rPr>
                <w:rFonts w:ascii="GHEA Grapalat" w:hAnsi="GHEA Grapalat" w:cs="Sylfaen"/>
                <w:sz w:val="18"/>
                <w:szCs w:val="18"/>
                <w:lang w:val="hy-AM"/>
              </w:rPr>
              <w:t>տեխնիկական հագեց</w:t>
            </w:r>
            <w:r w:rsidR="000F36EA" w:rsidRPr="00A05A71">
              <w:rPr>
                <w:rFonts w:ascii="GHEA Grapalat" w:hAnsi="GHEA Grapalat" w:cs="Sylfaen"/>
                <w:iCs/>
                <w:sz w:val="18"/>
                <w:szCs w:val="18"/>
                <w:lang w:val="hy-AM"/>
              </w:rPr>
              <w:t>վածության</w:t>
            </w:r>
            <w:r w:rsidR="003505B1" w:rsidRPr="009F5862">
              <w:rPr>
                <w:rFonts w:ascii="GHEA Grapalat" w:hAnsi="GHEA Grapalat" w:cs="Sylfaen"/>
                <w:iCs/>
                <w:sz w:val="18"/>
                <w:szCs w:val="18"/>
                <w:lang w:val="hy-AM"/>
              </w:rPr>
              <w:t xml:space="preserve"> </w:t>
            </w:r>
            <w:r w:rsidR="000F36EA" w:rsidRPr="000F36EA">
              <w:rPr>
                <w:rFonts w:ascii="GHEA Grapalat" w:hAnsi="GHEA Grapalat" w:cs="Sylfaen"/>
                <w:sz w:val="18"/>
                <w:szCs w:val="18"/>
                <w:lang w:val="hy-AM"/>
              </w:rPr>
              <w:t>բարելավմ</w:t>
            </w:r>
            <w:r w:rsidR="000626AB">
              <w:rPr>
                <w:rFonts w:ascii="GHEA Grapalat" w:hAnsi="GHEA Grapalat" w:cs="Sylfaen"/>
                <w:sz w:val="18"/>
                <w:szCs w:val="18"/>
                <w:lang w:val="hy-AM"/>
              </w:rPr>
              <w:t>ան</w:t>
            </w:r>
            <w:r w:rsidR="000F36EA" w:rsidRPr="000F36EA">
              <w:rPr>
                <w:rFonts w:ascii="GHEA Grapalat" w:hAnsi="GHEA Grapalat" w:cs="Sylfaen"/>
                <w:sz w:val="18"/>
                <w:szCs w:val="18"/>
                <w:lang w:val="hy-AM"/>
              </w:rPr>
              <w:t xml:space="preserve"> միջոցառմանը</w:t>
            </w:r>
            <w:r w:rsidR="000F36EA" w:rsidRPr="000F36EA">
              <w:rPr>
                <w:rFonts w:ascii="GHEA Grapalat" w:hAnsi="GHEA Grapalat" w:cs="Arial Unicode"/>
                <w:bCs/>
                <w:noProof/>
                <w:sz w:val="18"/>
                <w:szCs w:val="18"/>
                <w:lang w:val="hy-AM"/>
              </w:rPr>
              <w:t>:</w:t>
            </w:r>
          </w:p>
        </w:tc>
        <w:tc>
          <w:tcPr>
            <w:tcW w:w="1026" w:type="dxa"/>
          </w:tcPr>
          <w:p w14:paraId="6C6B3232" w14:textId="38395CF0" w:rsidR="00A22622" w:rsidRPr="007A4A68" w:rsidRDefault="001359C9" w:rsidP="008163FC">
            <w:pPr>
              <w:spacing w:after="0" w:line="23" w:lineRule="atLeast"/>
              <w:jc w:val="right"/>
              <w:rPr>
                <w:rFonts w:ascii="GHEA Grapalat" w:hAnsi="GHEA Grapalat" w:cs="Sylfaen"/>
                <w:iCs/>
                <w:sz w:val="18"/>
                <w:szCs w:val="18"/>
              </w:rPr>
            </w:pPr>
            <w:r>
              <w:rPr>
                <w:rFonts w:ascii="GHEA Grapalat" w:hAnsi="GHEA Grapalat" w:cs="Sylfaen"/>
                <w:sz w:val="18"/>
                <w:szCs w:val="18"/>
              </w:rPr>
              <w:t>10</w:t>
            </w:r>
            <w:r w:rsidRPr="007A4A68">
              <w:rPr>
                <w:rFonts w:ascii="GHEA Grapalat" w:hAnsi="GHEA Grapalat" w:cs="Sylfaen"/>
                <w:sz w:val="18"/>
                <w:szCs w:val="18"/>
              </w:rPr>
              <w:t>2</w:t>
            </w:r>
            <w:r>
              <w:rPr>
                <w:rFonts w:ascii="GHEA Grapalat" w:hAnsi="GHEA Grapalat" w:cs="Sylfaen"/>
                <w:sz w:val="18"/>
                <w:szCs w:val="18"/>
              </w:rPr>
              <w:t>,728.5</w:t>
            </w:r>
          </w:p>
        </w:tc>
      </w:tr>
    </w:tbl>
    <w:p w14:paraId="15E4035D" w14:textId="77777777" w:rsidR="00BC18C9" w:rsidRPr="002855B5" w:rsidRDefault="00BC18C9" w:rsidP="00AE6A2E">
      <w:pPr>
        <w:tabs>
          <w:tab w:val="left" w:pos="900"/>
        </w:tabs>
        <w:spacing w:after="0"/>
        <w:ind w:firstLine="567"/>
        <w:jc w:val="both"/>
        <w:rPr>
          <w:rFonts w:ascii="GHEA Grapalat" w:hAnsi="GHEA Grapalat"/>
          <w:lang w:val="hy-AM"/>
        </w:rPr>
      </w:pPr>
      <w:bookmarkStart w:id="0" w:name="_GoBack"/>
    </w:p>
    <w:bookmarkEnd w:id="0"/>
    <w:p w14:paraId="1506EC75" w14:textId="107C6FAB" w:rsidR="00FE79CD" w:rsidRDefault="004527CF" w:rsidP="00AE6A2E">
      <w:pPr>
        <w:spacing w:after="0"/>
        <w:jc w:val="both"/>
        <w:rPr>
          <w:rFonts w:ascii="GHEA Grapalat" w:hAnsi="GHEA Grapalat" w:cs="Sylfaen"/>
          <w:b/>
          <w:lang w:val="hy-AM"/>
        </w:rPr>
      </w:pPr>
      <w:r>
        <w:rPr>
          <w:rFonts w:ascii="GHEA Grapalat" w:hAnsi="GHEA Grapalat"/>
          <w:bCs/>
          <w:noProof/>
        </w:rPr>
        <w:drawing>
          <wp:inline distT="0" distB="0" distL="0" distR="0" wp14:anchorId="10D49CC9" wp14:editId="7DAAF52F">
            <wp:extent cx="6485466" cy="2522855"/>
            <wp:effectExtent l="0" t="0" r="10795" b="1079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5BF1FE6" w14:textId="77777777" w:rsidR="009F07C0" w:rsidRPr="00A070D5" w:rsidRDefault="009F07C0" w:rsidP="00AE6A2E">
      <w:pPr>
        <w:tabs>
          <w:tab w:val="left" w:pos="900"/>
        </w:tabs>
        <w:spacing w:after="0"/>
        <w:ind w:firstLine="567"/>
        <w:jc w:val="both"/>
        <w:rPr>
          <w:rFonts w:ascii="GHEA Grapalat" w:hAnsi="GHEA Grapalat"/>
          <w:lang w:val="hy-AM"/>
        </w:rPr>
      </w:pPr>
    </w:p>
    <w:p w14:paraId="18569BB4" w14:textId="7A991DF8" w:rsidR="00991BAE" w:rsidRPr="004B4A4A" w:rsidRDefault="00991BAE" w:rsidP="004B4A4A">
      <w:pPr>
        <w:pStyle w:val="Heading6"/>
        <w:numPr>
          <w:ilvl w:val="5"/>
          <w:numId w:val="34"/>
        </w:numPr>
        <w:tabs>
          <w:tab w:val="left" w:pos="1985"/>
        </w:tabs>
        <w:spacing w:before="0" w:after="240" w:line="276" w:lineRule="auto"/>
        <w:ind w:left="1701" w:hanging="1134"/>
        <w:rPr>
          <w:rFonts w:ascii="GHEA Grapalat" w:hAnsi="GHEA Grapalat"/>
          <w:b/>
          <w:color w:val="auto"/>
          <w:sz w:val="24"/>
          <w:szCs w:val="24"/>
        </w:rPr>
      </w:pPr>
      <w:r w:rsidRPr="004B4A4A">
        <w:rPr>
          <w:rFonts w:ascii="GHEA Grapalat" w:hAnsi="GHEA Grapalat"/>
          <w:b/>
          <w:color w:val="auto"/>
          <w:sz w:val="24"/>
          <w:szCs w:val="24"/>
        </w:rPr>
        <w:t>Պետական տուրքեր և այլ եկամուտներ</w:t>
      </w:r>
    </w:p>
    <w:p w14:paraId="35B5D0E0" w14:textId="7023E986" w:rsidR="00AD6D7A" w:rsidRPr="00DE5A2F" w:rsidRDefault="00AD6D7A" w:rsidP="00F56A8C">
      <w:pPr>
        <w:spacing w:after="0"/>
        <w:jc w:val="both"/>
        <w:rPr>
          <w:rFonts w:ascii="GHEA Grapalat" w:hAnsi="GHEA Grapalat" w:cs="Sylfaen"/>
          <w:b/>
          <w:iCs/>
          <w:sz w:val="18"/>
          <w:szCs w:val="18"/>
          <w:lang w:val="hy-AM"/>
        </w:rPr>
      </w:pPr>
      <w:r w:rsidRPr="00DE5A2F">
        <w:rPr>
          <w:rFonts w:ascii="GHEA Grapalat" w:hAnsi="GHEA Grapalat" w:cs="Sylfaen"/>
          <w:b/>
          <w:iCs/>
          <w:sz w:val="18"/>
          <w:szCs w:val="18"/>
          <w:lang w:val="hy-AM"/>
        </w:rPr>
        <w:t xml:space="preserve">Աղյուսակ </w:t>
      </w:r>
      <w:r w:rsidR="00BC18C9" w:rsidRPr="00DE5A2F">
        <w:rPr>
          <w:rFonts w:ascii="GHEA Grapalat" w:hAnsi="GHEA Grapalat" w:cs="Sylfaen"/>
          <w:b/>
          <w:iCs/>
          <w:sz w:val="18"/>
          <w:szCs w:val="18"/>
          <w:lang w:val="hy-AM"/>
        </w:rPr>
        <w:t>2</w:t>
      </w:r>
      <w:r w:rsidR="0092495F" w:rsidRPr="00AC304E">
        <w:rPr>
          <w:rFonts w:ascii="GHEA Grapalat" w:hAnsi="GHEA Grapalat" w:cs="Sylfaen"/>
          <w:b/>
          <w:iCs/>
          <w:sz w:val="18"/>
          <w:szCs w:val="18"/>
          <w:lang w:val="hy-AM"/>
        </w:rPr>
        <w:t>.</w:t>
      </w:r>
      <w:r w:rsidR="00BC18C9" w:rsidRPr="00DE5A2F">
        <w:rPr>
          <w:rFonts w:ascii="GHEA Grapalat" w:hAnsi="GHEA Grapalat" w:cs="Sylfaen"/>
          <w:b/>
          <w:iCs/>
          <w:sz w:val="18"/>
          <w:szCs w:val="18"/>
          <w:lang w:val="hy-AM"/>
        </w:rPr>
        <w:t xml:space="preserve"> </w:t>
      </w:r>
      <w:r w:rsidRPr="00DE5A2F">
        <w:rPr>
          <w:rFonts w:ascii="GHEA Grapalat" w:hAnsi="GHEA Grapalat" w:cs="Sylfaen"/>
          <w:b/>
          <w:iCs/>
          <w:sz w:val="18"/>
          <w:szCs w:val="18"/>
          <w:lang w:val="hy-AM"/>
        </w:rPr>
        <w:t xml:space="preserve">2024թ. </w:t>
      </w:r>
      <w:r w:rsidR="005B47E7">
        <w:rPr>
          <w:rFonts w:ascii="GHEA Grapalat" w:hAnsi="GHEA Grapalat" w:cs="Sylfaen"/>
          <w:b/>
          <w:iCs/>
          <w:sz w:val="18"/>
          <w:szCs w:val="18"/>
          <w:lang w:val="hy-AM"/>
        </w:rPr>
        <w:t xml:space="preserve">ՀՀ </w:t>
      </w:r>
      <w:r w:rsidR="00DC303E">
        <w:rPr>
          <w:rFonts w:ascii="GHEA Grapalat" w:hAnsi="GHEA Grapalat" w:cs="Sylfaen"/>
          <w:b/>
          <w:iCs/>
          <w:sz w:val="18"/>
          <w:szCs w:val="18"/>
          <w:lang w:val="hy-AM"/>
        </w:rPr>
        <w:t xml:space="preserve">ՊԵԿ-ի </w:t>
      </w:r>
      <w:r w:rsidRPr="00DE5A2F">
        <w:rPr>
          <w:rFonts w:ascii="GHEA Grapalat" w:hAnsi="GHEA Grapalat" w:cs="Sylfaen"/>
          <w:b/>
          <w:iCs/>
          <w:sz w:val="18"/>
          <w:szCs w:val="18"/>
          <w:lang w:val="hy-AM"/>
        </w:rPr>
        <w:t>կողմից գանձված պետական տուրքերը</w:t>
      </w:r>
      <w:r w:rsidR="007A6EE2">
        <w:rPr>
          <w:rFonts w:ascii="GHEA Grapalat" w:hAnsi="GHEA Grapalat" w:cs="Sylfaen"/>
          <w:b/>
          <w:iCs/>
          <w:sz w:val="18"/>
          <w:szCs w:val="18"/>
          <w:lang w:val="hy-AM"/>
        </w:rPr>
        <w:t xml:space="preserve"> և այլ եկամուտները</w:t>
      </w:r>
      <w:r w:rsidRPr="00DE5A2F">
        <w:rPr>
          <w:rFonts w:ascii="GHEA Grapalat" w:hAnsi="GHEA Grapalat" w:cs="Sylfaen"/>
          <w:b/>
          <w:iCs/>
          <w:sz w:val="18"/>
          <w:szCs w:val="18"/>
          <w:lang w:val="hy-AM"/>
        </w:rPr>
        <w:t xml:space="preserve"> (մլն դրամ)</w:t>
      </w:r>
    </w:p>
    <w:tbl>
      <w:tblPr>
        <w:tblStyle w:val="TableGrid"/>
        <w:tblW w:w="0" w:type="auto"/>
        <w:tblLook w:val="04A0" w:firstRow="1" w:lastRow="0" w:firstColumn="1" w:lastColumn="0" w:noHBand="0" w:noVBand="1"/>
      </w:tblPr>
      <w:tblGrid>
        <w:gridCol w:w="2515"/>
        <w:gridCol w:w="2430"/>
        <w:gridCol w:w="2250"/>
        <w:gridCol w:w="2700"/>
      </w:tblGrid>
      <w:tr w:rsidR="00AD6D7A" w:rsidRPr="008E6B0E" w14:paraId="40C362F6" w14:textId="77777777" w:rsidTr="004B4A4A">
        <w:tc>
          <w:tcPr>
            <w:tcW w:w="2515" w:type="dxa"/>
            <w:shd w:val="clear" w:color="auto" w:fill="D9E2F3"/>
          </w:tcPr>
          <w:p w14:paraId="1B1AE590" w14:textId="77777777" w:rsidR="00AD6D7A" w:rsidRPr="004B4A4A" w:rsidRDefault="00AD6D7A" w:rsidP="00C460D5">
            <w:pPr>
              <w:spacing w:after="0"/>
              <w:jc w:val="both"/>
              <w:rPr>
                <w:rFonts w:ascii="GHEA Grapalat" w:hAnsi="GHEA Grapalat" w:cs="Sylfaen"/>
                <w:iCs/>
                <w:sz w:val="18"/>
                <w:szCs w:val="18"/>
                <w:lang w:val="hy-AM"/>
              </w:rPr>
            </w:pPr>
          </w:p>
        </w:tc>
        <w:tc>
          <w:tcPr>
            <w:tcW w:w="2430" w:type="dxa"/>
            <w:shd w:val="clear" w:color="auto" w:fill="D9E2F3"/>
          </w:tcPr>
          <w:p w14:paraId="71E58406" w14:textId="5E1DB3E1" w:rsidR="00AD6D7A" w:rsidRPr="004B4A4A" w:rsidRDefault="00AD6D7A" w:rsidP="001A70EE">
            <w:pPr>
              <w:spacing w:after="0"/>
              <w:jc w:val="center"/>
              <w:rPr>
                <w:rFonts w:ascii="GHEA Grapalat" w:hAnsi="GHEA Grapalat" w:cs="Sylfaen"/>
                <w:iCs/>
                <w:sz w:val="18"/>
                <w:szCs w:val="18"/>
                <w:lang w:val="hy-AM"/>
              </w:rPr>
            </w:pPr>
            <w:r w:rsidRPr="004B4A4A">
              <w:rPr>
                <w:rFonts w:ascii="GHEA Grapalat" w:hAnsi="GHEA Grapalat" w:cs="Sylfaen"/>
                <w:iCs/>
                <w:sz w:val="18"/>
                <w:szCs w:val="18"/>
              </w:rPr>
              <w:t>2024</w:t>
            </w:r>
            <w:r w:rsidRPr="004B4A4A">
              <w:rPr>
                <w:rFonts w:ascii="GHEA Grapalat" w:hAnsi="GHEA Grapalat" w:cs="Sylfaen"/>
                <w:iCs/>
                <w:sz w:val="18"/>
                <w:szCs w:val="18"/>
                <w:lang w:val="hy-AM"/>
              </w:rPr>
              <w:t>թ</w:t>
            </w:r>
            <w:r w:rsidRPr="004B4A4A">
              <w:rPr>
                <w:rFonts w:ascii="GHEA Grapalat" w:hAnsi="GHEA Grapalat" w:cs="Sylfaen"/>
                <w:iCs/>
                <w:sz w:val="18"/>
                <w:szCs w:val="18"/>
              </w:rPr>
              <w:t>.</w:t>
            </w:r>
            <w:r w:rsidR="001A70EE" w:rsidRPr="004B4A4A">
              <w:rPr>
                <w:rFonts w:ascii="GHEA Grapalat" w:hAnsi="GHEA Grapalat" w:cs="Sylfaen"/>
                <w:iCs/>
                <w:sz w:val="18"/>
                <w:szCs w:val="18"/>
              </w:rPr>
              <w:t xml:space="preserve"> </w:t>
            </w:r>
            <w:r w:rsidRPr="004B4A4A">
              <w:rPr>
                <w:rFonts w:ascii="GHEA Grapalat" w:hAnsi="GHEA Grapalat" w:cs="Sylfaen"/>
                <w:iCs/>
                <w:sz w:val="18"/>
                <w:szCs w:val="18"/>
                <w:lang w:val="hy-AM"/>
              </w:rPr>
              <w:t>ճշտված պլան</w:t>
            </w:r>
          </w:p>
        </w:tc>
        <w:tc>
          <w:tcPr>
            <w:tcW w:w="2250" w:type="dxa"/>
            <w:shd w:val="clear" w:color="auto" w:fill="D9E2F3"/>
          </w:tcPr>
          <w:p w14:paraId="0D06DBA9" w14:textId="77777777" w:rsidR="00AD6D7A" w:rsidRPr="004B4A4A" w:rsidRDefault="00AD6D7A" w:rsidP="001A70EE">
            <w:pPr>
              <w:spacing w:after="0"/>
              <w:jc w:val="center"/>
              <w:rPr>
                <w:rFonts w:ascii="GHEA Grapalat" w:hAnsi="GHEA Grapalat" w:cs="Sylfaen"/>
                <w:iCs/>
                <w:sz w:val="18"/>
                <w:szCs w:val="18"/>
              </w:rPr>
            </w:pPr>
            <w:r w:rsidRPr="004B4A4A">
              <w:rPr>
                <w:rFonts w:ascii="GHEA Grapalat" w:hAnsi="GHEA Grapalat" w:cs="Sylfaen"/>
                <w:iCs/>
                <w:sz w:val="18"/>
                <w:szCs w:val="18"/>
              </w:rPr>
              <w:t>2024</w:t>
            </w:r>
            <w:r w:rsidRPr="004B4A4A">
              <w:rPr>
                <w:rFonts w:ascii="GHEA Grapalat" w:hAnsi="GHEA Grapalat" w:cs="Sylfaen"/>
                <w:iCs/>
                <w:sz w:val="18"/>
                <w:szCs w:val="18"/>
                <w:lang w:val="hy-AM"/>
              </w:rPr>
              <w:t>թ</w:t>
            </w:r>
            <w:r w:rsidRPr="004B4A4A">
              <w:rPr>
                <w:rFonts w:ascii="GHEA Grapalat" w:hAnsi="GHEA Grapalat" w:cs="Sylfaen"/>
                <w:iCs/>
                <w:sz w:val="18"/>
                <w:szCs w:val="18"/>
              </w:rPr>
              <w:t>.</w:t>
            </w:r>
          </w:p>
          <w:p w14:paraId="5B259113" w14:textId="77777777" w:rsidR="00AD6D7A" w:rsidRPr="004B4A4A" w:rsidRDefault="00AD6D7A" w:rsidP="001A70EE">
            <w:pPr>
              <w:spacing w:after="0"/>
              <w:jc w:val="center"/>
              <w:rPr>
                <w:rFonts w:ascii="GHEA Grapalat" w:hAnsi="GHEA Grapalat" w:cs="Sylfaen"/>
                <w:iCs/>
                <w:sz w:val="18"/>
                <w:szCs w:val="18"/>
                <w:lang w:val="hy-AM"/>
              </w:rPr>
            </w:pPr>
            <w:r w:rsidRPr="004B4A4A">
              <w:rPr>
                <w:rFonts w:ascii="GHEA Grapalat" w:hAnsi="GHEA Grapalat" w:cs="Sylfaen"/>
                <w:iCs/>
                <w:sz w:val="18"/>
                <w:szCs w:val="18"/>
                <w:lang w:val="hy-AM"/>
              </w:rPr>
              <w:t>փաստ</w:t>
            </w:r>
          </w:p>
        </w:tc>
        <w:tc>
          <w:tcPr>
            <w:tcW w:w="2700" w:type="dxa"/>
            <w:shd w:val="clear" w:color="auto" w:fill="D9E2F3"/>
          </w:tcPr>
          <w:p w14:paraId="4B3B65F6" w14:textId="549E2D42" w:rsidR="00AD6D7A" w:rsidRPr="004B4A4A" w:rsidRDefault="00AD6D7A" w:rsidP="001A70EE">
            <w:pPr>
              <w:spacing w:after="0"/>
              <w:jc w:val="center"/>
              <w:rPr>
                <w:rFonts w:ascii="GHEA Grapalat" w:hAnsi="GHEA Grapalat" w:cs="Sylfaen"/>
                <w:iCs/>
                <w:sz w:val="18"/>
                <w:szCs w:val="18"/>
                <w:lang w:val="hy-AM"/>
              </w:rPr>
            </w:pPr>
            <w:r w:rsidRPr="004B4A4A">
              <w:rPr>
                <w:rFonts w:ascii="GHEA Grapalat" w:hAnsi="GHEA Grapalat" w:cs="Sylfaen"/>
                <w:iCs/>
                <w:sz w:val="18"/>
                <w:szCs w:val="18"/>
                <w:lang w:val="hy-AM"/>
              </w:rPr>
              <w:t>Կատարողական ճշտված պլանի նկատմամբ</w:t>
            </w:r>
            <w:r w:rsidR="007A4A68" w:rsidRPr="004B4A4A">
              <w:rPr>
                <w:rFonts w:ascii="GHEA Grapalat" w:hAnsi="GHEA Grapalat" w:cs="Sylfaen"/>
                <w:iCs/>
                <w:sz w:val="18"/>
                <w:szCs w:val="18"/>
                <w:lang w:val="hy-AM"/>
              </w:rPr>
              <w:t xml:space="preserve"> </w:t>
            </w:r>
            <w:r w:rsidR="007A4A68" w:rsidRPr="004B4A4A">
              <w:rPr>
                <w:rFonts w:ascii="GHEA Grapalat" w:eastAsia="Times New Roman" w:hAnsi="GHEA Grapalat"/>
                <w:noProof/>
                <w:sz w:val="18"/>
                <w:szCs w:val="18"/>
                <w:lang w:val="hy-AM"/>
              </w:rPr>
              <w:t>(</w:t>
            </w:r>
            <w:r w:rsidR="007A4A68" w:rsidRPr="004B4A4A">
              <w:rPr>
                <w:rFonts w:ascii="GHEA Grapalat" w:eastAsia="Times New Roman" w:hAnsi="GHEA Grapalat" w:cs="Calibri"/>
                <w:noProof/>
                <w:sz w:val="18"/>
                <w:szCs w:val="18"/>
                <w:lang w:val="hy-AM"/>
              </w:rPr>
              <w:t>%</w:t>
            </w:r>
            <w:r w:rsidR="007A4A68" w:rsidRPr="004B4A4A">
              <w:rPr>
                <w:rFonts w:ascii="GHEA Grapalat" w:eastAsia="Times New Roman" w:hAnsi="GHEA Grapalat"/>
                <w:noProof/>
                <w:sz w:val="18"/>
                <w:szCs w:val="18"/>
                <w:lang w:val="hy-AM"/>
              </w:rPr>
              <w:t>)</w:t>
            </w:r>
          </w:p>
        </w:tc>
      </w:tr>
      <w:tr w:rsidR="00A40A3E" w:rsidRPr="008E6B0E" w14:paraId="4FDA0E9F" w14:textId="77777777" w:rsidTr="00D3474D">
        <w:tc>
          <w:tcPr>
            <w:tcW w:w="2515" w:type="dxa"/>
          </w:tcPr>
          <w:p w14:paraId="22B853FB" w14:textId="77777777" w:rsidR="00A40A3E" w:rsidRPr="007A4A68" w:rsidRDefault="00A40A3E" w:rsidP="00A40A3E">
            <w:pPr>
              <w:spacing w:after="0"/>
              <w:jc w:val="both"/>
              <w:rPr>
                <w:rFonts w:ascii="GHEA Grapalat" w:hAnsi="GHEA Grapalat" w:cs="Sylfaen"/>
                <w:iCs/>
                <w:sz w:val="18"/>
                <w:szCs w:val="18"/>
                <w:lang w:val="hy-AM"/>
              </w:rPr>
            </w:pPr>
            <w:r w:rsidRPr="007A4A68">
              <w:rPr>
                <w:rFonts w:ascii="GHEA Grapalat" w:hAnsi="GHEA Grapalat" w:cs="Sylfaen"/>
                <w:iCs/>
                <w:sz w:val="18"/>
                <w:szCs w:val="18"/>
                <w:lang w:val="hy-AM"/>
              </w:rPr>
              <w:t>Պետական տուրքեր</w:t>
            </w:r>
          </w:p>
        </w:tc>
        <w:tc>
          <w:tcPr>
            <w:tcW w:w="2430" w:type="dxa"/>
          </w:tcPr>
          <w:p w14:paraId="147A8B25" w14:textId="347D2F68" w:rsidR="00A40A3E" w:rsidRPr="007A4A68" w:rsidRDefault="00D36CF8" w:rsidP="00D36CF8">
            <w:pPr>
              <w:spacing w:after="0"/>
              <w:jc w:val="right"/>
              <w:rPr>
                <w:rFonts w:ascii="GHEA Grapalat" w:hAnsi="GHEA Grapalat" w:cs="Sylfaen"/>
                <w:iCs/>
                <w:sz w:val="18"/>
                <w:szCs w:val="18"/>
                <w:lang w:val="hy-AM"/>
              </w:rPr>
            </w:pPr>
            <w:r>
              <w:rPr>
                <w:rFonts w:ascii="GHEA Grapalat" w:hAnsi="GHEA Grapalat" w:cs="Sylfaen"/>
                <w:iCs/>
                <w:sz w:val="18"/>
                <w:szCs w:val="18"/>
              </w:rPr>
              <w:t>8</w:t>
            </w:r>
            <w:r w:rsidR="00A40A3E">
              <w:rPr>
                <w:rFonts w:ascii="GHEA Grapalat" w:hAnsi="GHEA Grapalat" w:cs="Sylfaen"/>
                <w:iCs/>
                <w:sz w:val="18"/>
                <w:szCs w:val="18"/>
              </w:rPr>
              <w:t>,</w:t>
            </w:r>
            <w:r>
              <w:rPr>
                <w:rFonts w:ascii="GHEA Grapalat" w:hAnsi="GHEA Grapalat" w:cs="Sylfaen"/>
                <w:iCs/>
                <w:sz w:val="18"/>
                <w:szCs w:val="18"/>
              </w:rPr>
              <w:t>47</w:t>
            </w:r>
            <w:r w:rsidR="00A40A3E">
              <w:rPr>
                <w:rFonts w:ascii="GHEA Grapalat" w:hAnsi="GHEA Grapalat" w:cs="Sylfaen"/>
                <w:iCs/>
                <w:sz w:val="18"/>
                <w:szCs w:val="18"/>
              </w:rPr>
              <w:t>1</w:t>
            </w:r>
            <w:r w:rsidR="00A40A3E" w:rsidRPr="007A4A68">
              <w:rPr>
                <w:rFonts w:ascii="GHEA Grapalat" w:hAnsi="GHEA Grapalat" w:cs="Sylfaen"/>
                <w:iCs/>
                <w:sz w:val="18"/>
                <w:szCs w:val="18"/>
              </w:rPr>
              <w:t>.</w:t>
            </w:r>
            <w:r>
              <w:rPr>
                <w:rFonts w:ascii="GHEA Grapalat" w:hAnsi="GHEA Grapalat" w:cs="Sylfaen"/>
                <w:iCs/>
                <w:sz w:val="18"/>
                <w:szCs w:val="18"/>
              </w:rPr>
              <w:t>0</w:t>
            </w:r>
          </w:p>
        </w:tc>
        <w:tc>
          <w:tcPr>
            <w:tcW w:w="2250" w:type="dxa"/>
          </w:tcPr>
          <w:p w14:paraId="3C38BE71" w14:textId="17DB2F88" w:rsidR="00A40A3E" w:rsidRPr="007A4A68" w:rsidRDefault="00D36CF8" w:rsidP="00D36CF8">
            <w:pPr>
              <w:spacing w:after="0"/>
              <w:jc w:val="right"/>
              <w:rPr>
                <w:rFonts w:ascii="GHEA Grapalat" w:hAnsi="GHEA Grapalat" w:cs="Sylfaen"/>
                <w:iCs/>
                <w:sz w:val="18"/>
                <w:szCs w:val="18"/>
                <w:lang w:val="hy-AM"/>
              </w:rPr>
            </w:pPr>
            <w:r>
              <w:rPr>
                <w:rFonts w:ascii="GHEA Grapalat" w:hAnsi="GHEA Grapalat" w:cs="Sylfaen"/>
                <w:iCs/>
                <w:sz w:val="18"/>
                <w:szCs w:val="18"/>
              </w:rPr>
              <w:t>6</w:t>
            </w:r>
            <w:r w:rsidR="00A40A3E">
              <w:rPr>
                <w:rFonts w:ascii="GHEA Grapalat" w:hAnsi="GHEA Grapalat" w:cs="Sylfaen"/>
                <w:iCs/>
                <w:sz w:val="18"/>
                <w:szCs w:val="18"/>
              </w:rPr>
              <w:t>,</w:t>
            </w:r>
            <w:r>
              <w:rPr>
                <w:rFonts w:ascii="GHEA Grapalat" w:hAnsi="GHEA Grapalat" w:cs="Sylfaen"/>
                <w:iCs/>
                <w:sz w:val="18"/>
                <w:szCs w:val="18"/>
              </w:rPr>
              <w:t>81</w:t>
            </w:r>
            <w:r w:rsidR="00A40A3E">
              <w:rPr>
                <w:rFonts w:ascii="GHEA Grapalat" w:hAnsi="GHEA Grapalat" w:cs="Sylfaen"/>
                <w:iCs/>
                <w:sz w:val="18"/>
                <w:szCs w:val="18"/>
              </w:rPr>
              <w:t>6</w:t>
            </w:r>
            <w:r w:rsidR="00A40A3E" w:rsidRPr="007A4A68">
              <w:rPr>
                <w:rFonts w:ascii="GHEA Grapalat" w:hAnsi="GHEA Grapalat" w:cs="Sylfaen"/>
                <w:iCs/>
                <w:sz w:val="18"/>
                <w:szCs w:val="18"/>
              </w:rPr>
              <w:t>.</w:t>
            </w:r>
            <w:r>
              <w:rPr>
                <w:rFonts w:ascii="GHEA Grapalat" w:hAnsi="GHEA Grapalat" w:cs="Sylfaen"/>
                <w:iCs/>
                <w:sz w:val="18"/>
                <w:szCs w:val="18"/>
              </w:rPr>
              <w:t>7</w:t>
            </w:r>
          </w:p>
        </w:tc>
        <w:tc>
          <w:tcPr>
            <w:tcW w:w="2700" w:type="dxa"/>
          </w:tcPr>
          <w:p w14:paraId="67EED123" w14:textId="6036C484" w:rsidR="00A40A3E" w:rsidRPr="00D36CF8" w:rsidRDefault="00D36CF8" w:rsidP="00D36CF8">
            <w:pPr>
              <w:spacing w:after="0"/>
              <w:jc w:val="right"/>
              <w:rPr>
                <w:rFonts w:ascii="GHEA Grapalat" w:hAnsi="GHEA Grapalat" w:cs="Sylfaen"/>
                <w:iCs/>
                <w:sz w:val="18"/>
                <w:szCs w:val="18"/>
              </w:rPr>
            </w:pPr>
            <w:r>
              <w:rPr>
                <w:rFonts w:ascii="GHEA Grapalat" w:hAnsi="GHEA Grapalat" w:cs="Sylfaen"/>
                <w:iCs/>
                <w:sz w:val="18"/>
                <w:szCs w:val="18"/>
              </w:rPr>
              <w:t>80</w:t>
            </w:r>
            <w:r w:rsidR="00A40A3E" w:rsidRPr="007A4A68">
              <w:rPr>
                <w:rFonts w:ascii="GHEA Grapalat" w:hAnsi="GHEA Grapalat" w:cs="Sylfaen"/>
                <w:iCs/>
                <w:sz w:val="18"/>
                <w:szCs w:val="18"/>
                <w:lang w:val="hy-AM"/>
              </w:rPr>
              <w:t>.</w:t>
            </w:r>
            <w:r>
              <w:rPr>
                <w:rFonts w:ascii="GHEA Grapalat" w:hAnsi="GHEA Grapalat" w:cs="Sylfaen"/>
                <w:iCs/>
                <w:sz w:val="18"/>
                <w:szCs w:val="18"/>
              </w:rPr>
              <w:t>5</w:t>
            </w:r>
          </w:p>
        </w:tc>
      </w:tr>
      <w:tr w:rsidR="00A40A3E" w:rsidRPr="008E6B0E" w14:paraId="6FE30D82" w14:textId="77777777" w:rsidTr="00D3474D">
        <w:tc>
          <w:tcPr>
            <w:tcW w:w="2515" w:type="dxa"/>
          </w:tcPr>
          <w:p w14:paraId="348F834D" w14:textId="413743CB" w:rsidR="00A40A3E" w:rsidRPr="007A4A68" w:rsidRDefault="00A40A3E" w:rsidP="00A40A3E">
            <w:pPr>
              <w:spacing w:after="0"/>
              <w:jc w:val="both"/>
              <w:rPr>
                <w:rFonts w:ascii="GHEA Grapalat" w:hAnsi="GHEA Grapalat" w:cs="Sylfaen"/>
                <w:iCs/>
                <w:sz w:val="18"/>
                <w:szCs w:val="18"/>
                <w:lang w:val="hy-AM"/>
              </w:rPr>
            </w:pPr>
            <w:r>
              <w:rPr>
                <w:rFonts w:ascii="GHEA Grapalat" w:hAnsi="GHEA Grapalat" w:cs="Sylfaen"/>
                <w:iCs/>
                <w:sz w:val="18"/>
                <w:szCs w:val="18"/>
                <w:lang w:val="hy-AM"/>
              </w:rPr>
              <w:t>Այլ եկամուտներ</w:t>
            </w:r>
          </w:p>
        </w:tc>
        <w:tc>
          <w:tcPr>
            <w:tcW w:w="2430" w:type="dxa"/>
          </w:tcPr>
          <w:p w14:paraId="00ACE935" w14:textId="427471BB" w:rsidR="00A40A3E" w:rsidRPr="007A4A68" w:rsidRDefault="00A40A3E" w:rsidP="00A40A3E">
            <w:pPr>
              <w:spacing w:after="0"/>
              <w:jc w:val="right"/>
              <w:rPr>
                <w:rFonts w:ascii="GHEA Grapalat" w:hAnsi="GHEA Grapalat" w:cs="Sylfaen"/>
                <w:iCs/>
                <w:sz w:val="18"/>
                <w:szCs w:val="18"/>
              </w:rPr>
            </w:pPr>
            <w:r w:rsidRPr="007A4A68">
              <w:rPr>
                <w:rFonts w:ascii="GHEA Grapalat" w:hAnsi="GHEA Grapalat" w:cs="Sylfaen"/>
                <w:iCs/>
                <w:sz w:val="18"/>
                <w:szCs w:val="18"/>
              </w:rPr>
              <w:t>1</w:t>
            </w:r>
            <w:r>
              <w:rPr>
                <w:rFonts w:ascii="GHEA Grapalat" w:hAnsi="GHEA Grapalat" w:cs="Sylfaen"/>
                <w:iCs/>
                <w:sz w:val="18"/>
                <w:szCs w:val="18"/>
              </w:rPr>
              <w:t>,737</w:t>
            </w:r>
            <w:r w:rsidRPr="007A4A68">
              <w:rPr>
                <w:rFonts w:ascii="GHEA Grapalat" w:hAnsi="GHEA Grapalat" w:cs="Sylfaen"/>
                <w:iCs/>
                <w:sz w:val="18"/>
                <w:szCs w:val="18"/>
              </w:rPr>
              <w:t>.2</w:t>
            </w:r>
          </w:p>
        </w:tc>
        <w:tc>
          <w:tcPr>
            <w:tcW w:w="2250" w:type="dxa"/>
          </w:tcPr>
          <w:p w14:paraId="047B4DA1" w14:textId="4D59715E" w:rsidR="00A40A3E" w:rsidRPr="007A4A68" w:rsidRDefault="00A40A3E" w:rsidP="00A40A3E">
            <w:pPr>
              <w:spacing w:after="0"/>
              <w:jc w:val="right"/>
              <w:rPr>
                <w:rFonts w:ascii="GHEA Grapalat" w:hAnsi="GHEA Grapalat" w:cs="Sylfaen"/>
                <w:iCs/>
                <w:sz w:val="18"/>
                <w:szCs w:val="18"/>
              </w:rPr>
            </w:pPr>
            <w:r w:rsidRPr="007A4A68">
              <w:rPr>
                <w:rFonts w:ascii="GHEA Grapalat" w:hAnsi="GHEA Grapalat" w:cs="Sylfaen"/>
                <w:iCs/>
                <w:sz w:val="18"/>
                <w:szCs w:val="18"/>
              </w:rPr>
              <w:t>1</w:t>
            </w:r>
            <w:r>
              <w:rPr>
                <w:rFonts w:ascii="GHEA Grapalat" w:hAnsi="GHEA Grapalat" w:cs="Sylfaen"/>
                <w:iCs/>
                <w:sz w:val="18"/>
                <w:szCs w:val="18"/>
              </w:rPr>
              <w:t>,738</w:t>
            </w:r>
            <w:r w:rsidRPr="007A4A68">
              <w:rPr>
                <w:rFonts w:ascii="GHEA Grapalat" w:hAnsi="GHEA Grapalat" w:cs="Sylfaen"/>
                <w:iCs/>
                <w:sz w:val="18"/>
                <w:szCs w:val="18"/>
              </w:rPr>
              <w:t>.2</w:t>
            </w:r>
          </w:p>
        </w:tc>
        <w:tc>
          <w:tcPr>
            <w:tcW w:w="2700" w:type="dxa"/>
          </w:tcPr>
          <w:p w14:paraId="095DD5E3" w14:textId="0BD04B03" w:rsidR="00A40A3E" w:rsidRPr="00A40A3E" w:rsidRDefault="00A40A3E" w:rsidP="00A40A3E">
            <w:pPr>
              <w:spacing w:after="0"/>
              <w:jc w:val="right"/>
              <w:rPr>
                <w:rFonts w:ascii="GHEA Grapalat" w:hAnsi="GHEA Grapalat" w:cs="Sylfaen"/>
                <w:iCs/>
                <w:sz w:val="18"/>
                <w:szCs w:val="18"/>
              </w:rPr>
            </w:pPr>
            <w:r w:rsidRPr="007A4A68">
              <w:rPr>
                <w:rFonts w:ascii="GHEA Grapalat" w:hAnsi="GHEA Grapalat" w:cs="Sylfaen"/>
                <w:iCs/>
                <w:sz w:val="18"/>
                <w:szCs w:val="18"/>
                <w:lang w:val="hy-AM"/>
              </w:rPr>
              <w:t>1</w:t>
            </w:r>
            <w:r>
              <w:rPr>
                <w:rFonts w:ascii="GHEA Grapalat" w:hAnsi="GHEA Grapalat" w:cs="Sylfaen"/>
                <w:iCs/>
                <w:sz w:val="18"/>
                <w:szCs w:val="18"/>
              </w:rPr>
              <w:t>00</w:t>
            </w:r>
            <w:r w:rsidRPr="007A4A68">
              <w:rPr>
                <w:rFonts w:ascii="GHEA Grapalat" w:hAnsi="GHEA Grapalat" w:cs="Sylfaen"/>
                <w:iCs/>
                <w:sz w:val="18"/>
                <w:szCs w:val="18"/>
                <w:lang w:val="hy-AM"/>
              </w:rPr>
              <w:t>.</w:t>
            </w:r>
            <w:r>
              <w:rPr>
                <w:rFonts w:ascii="GHEA Grapalat" w:hAnsi="GHEA Grapalat" w:cs="Sylfaen"/>
                <w:iCs/>
                <w:sz w:val="18"/>
                <w:szCs w:val="18"/>
              </w:rPr>
              <w:t>1</w:t>
            </w:r>
          </w:p>
        </w:tc>
      </w:tr>
    </w:tbl>
    <w:p w14:paraId="05ADE0B1" w14:textId="77777777" w:rsidR="00DC303E" w:rsidRDefault="00DC303E" w:rsidP="00EB35B4">
      <w:pPr>
        <w:spacing w:after="0"/>
        <w:jc w:val="both"/>
        <w:rPr>
          <w:rFonts w:ascii="GHEA Grapalat" w:hAnsi="GHEA Grapalat" w:cs="Sylfaen"/>
          <w:lang w:val="hy-AM"/>
        </w:rPr>
      </w:pPr>
    </w:p>
    <w:p w14:paraId="5578705A" w14:textId="363C62A1" w:rsidR="007D4464" w:rsidRPr="004B4A4A" w:rsidRDefault="007D4464" w:rsidP="004B4A4A">
      <w:pPr>
        <w:pStyle w:val="Heading5"/>
        <w:numPr>
          <w:ilvl w:val="4"/>
          <w:numId w:val="34"/>
        </w:numPr>
        <w:tabs>
          <w:tab w:val="left" w:pos="1276"/>
        </w:tabs>
        <w:spacing w:before="0" w:after="240" w:line="276" w:lineRule="auto"/>
        <w:ind w:left="993" w:hanging="993"/>
        <w:rPr>
          <w:rFonts w:ascii="GHEA Grapalat" w:hAnsi="GHEA Grapalat"/>
          <w:b/>
          <w:color w:val="auto"/>
          <w:sz w:val="24"/>
          <w:szCs w:val="24"/>
        </w:rPr>
      </w:pPr>
      <w:r w:rsidRPr="004B4A4A">
        <w:rPr>
          <w:rFonts w:ascii="GHEA Grapalat" w:hAnsi="GHEA Grapalat"/>
          <w:b/>
          <w:color w:val="auto"/>
          <w:sz w:val="24"/>
          <w:szCs w:val="24"/>
        </w:rPr>
        <w:t>Ծախսերի կատարման վերլուծություն</w:t>
      </w:r>
    </w:p>
    <w:p w14:paraId="74B12FCC" w14:textId="5F4DDDD2" w:rsidR="00BC18C9" w:rsidRPr="006F3EAC" w:rsidRDefault="00DC303E" w:rsidP="006F3EAC">
      <w:pPr>
        <w:pStyle w:val="BodyTextIndent"/>
        <w:spacing w:after="0" w:line="259" w:lineRule="auto"/>
        <w:ind w:left="0" w:firstLine="567"/>
        <w:jc w:val="both"/>
        <w:rPr>
          <w:rFonts w:ascii="GHEA Grapalat" w:eastAsiaTheme="minorHAnsi" w:hAnsi="GHEA Grapalat" w:cs="Sylfaen"/>
          <w:b/>
          <w:bCs/>
        </w:rPr>
      </w:pPr>
      <w:r w:rsidRPr="006F3EAC">
        <w:rPr>
          <w:rFonts w:ascii="GHEA Grapalat" w:eastAsiaTheme="minorHAnsi" w:hAnsi="GHEA Grapalat" w:cs="Sylfaen"/>
          <w:b/>
          <w:bCs/>
          <w:lang w:val="hy-AM"/>
        </w:rPr>
        <w:t>ՊԵԿ</w:t>
      </w:r>
      <w:r w:rsidR="00B67DC5" w:rsidRPr="006F3EAC">
        <w:rPr>
          <w:rFonts w:ascii="GHEA Grapalat" w:eastAsiaTheme="minorHAnsi" w:hAnsi="GHEA Grapalat" w:cs="Sylfaen"/>
          <w:b/>
          <w:bCs/>
          <w:lang w:val="hy-AM"/>
        </w:rPr>
        <w:t xml:space="preserve"> ծախսը՝ </w:t>
      </w:r>
      <w:r w:rsidR="00A40A3E" w:rsidRPr="006F3EAC">
        <w:rPr>
          <w:rFonts w:ascii="GHEA Grapalat" w:eastAsiaTheme="minorHAnsi" w:hAnsi="GHEA Grapalat" w:cs="Sylfaen"/>
          <w:b/>
          <w:bCs/>
          <w:lang w:val="hy-AM"/>
        </w:rPr>
        <w:t>102.7</w:t>
      </w:r>
      <w:r w:rsidR="00B67DC5" w:rsidRPr="006F3EAC">
        <w:rPr>
          <w:rFonts w:ascii="GHEA Grapalat" w:eastAsiaTheme="minorHAnsi" w:hAnsi="GHEA Grapalat" w:cs="Sylfaen"/>
          <w:b/>
          <w:bCs/>
          <w:lang w:val="hy-AM"/>
        </w:rPr>
        <w:t xml:space="preserve"> </w:t>
      </w:r>
      <w:r w:rsidR="00FB1A52" w:rsidRPr="006F3EAC">
        <w:rPr>
          <w:rFonts w:ascii="GHEA Grapalat" w:eastAsiaTheme="minorHAnsi" w:hAnsi="GHEA Grapalat" w:cs="Sylfaen"/>
          <w:b/>
          <w:bCs/>
          <w:lang w:val="hy-AM"/>
        </w:rPr>
        <w:t>մլրդ</w:t>
      </w:r>
      <w:r w:rsidR="005D63D2" w:rsidRPr="006F3EAC">
        <w:rPr>
          <w:rFonts w:ascii="GHEA Grapalat" w:eastAsiaTheme="minorHAnsi" w:hAnsi="GHEA Grapalat" w:cs="Sylfaen"/>
          <w:b/>
          <w:bCs/>
          <w:lang w:val="hy-AM"/>
        </w:rPr>
        <w:t xml:space="preserve"> </w:t>
      </w:r>
      <w:r w:rsidR="00B67DC5" w:rsidRPr="006F3EAC">
        <w:rPr>
          <w:rFonts w:ascii="GHEA Grapalat" w:eastAsiaTheme="minorHAnsi" w:hAnsi="GHEA Grapalat" w:cs="Sylfaen"/>
          <w:b/>
          <w:bCs/>
          <w:lang w:val="hy-AM"/>
        </w:rPr>
        <w:t xml:space="preserve">դրամ, կատարողականը՝ </w:t>
      </w:r>
      <w:r w:rsidR="00A40A3E" w:rsidRPr="006F3EAC">
        <w:rPr>
          <w:rFonts w:ascii="GHEA Grapalat" w:eastAsiaTheme="minorHAnsi" w:hAnsi="GHEA Grapalat" w:cs="Sylfaen"/>
          <w:b/>
          <w:bCs/>
          <w:lang w:val="hy-AM"/>
        </w:rPr>
        <w:t>94.9</w:t>
      </w:r>
      <w:r w:rsidR="00B67DC5" w:rsidRPr="006F3EAC">
        <w:rPr>
          <w:rFonts w:ascii="GHEA Grapalat" w:eastAsiaTheme="minorHAnsi" w:hAnsi="GHEA Grapalat" w:cs="Sylfaen"/>
          <w:b/>
          <w:bCs/>
          <w:lang w:val="hy-AM"/>
        </w:rPr>
        <w:t>%</w:t>
      </w:r>
      <w:r w:rsidR="006F3EAC">
        <w:rPr>
          <w:rFonts w:ascii="GHEA Grapalat" w:eastAsiaTheme="minorHAnsi" w:hAnsi="GHEA Grapalat" w:cs="Sylfaen"/>
          <w:b/>
          <w:bCs/>
        </w:rPr>
        <w:t>:</w:t>
      </w:r>
    </w:p>
    <w:p w14:paraId="0DAC3604" w14:textId="77777777" w:rsidR="00F56A8C" w:rsidRPr="008E6B0E" w:rsidRDefault="00F56A8C" w:rsidP="00F56A8C">
      <w:pPr>
        <w:spacing w:after="0"/>
        <w:ind w:firstLine="567"/>
        <w:jc w:val="both"/>
        <w:rPr>
          <w:rFonts w:ascii="GHEA Grapalat" w:hAnsi="GHEA Grapalat" w:cs="Sylfaen"/>
          <w:lang w:val="hy-AM"/>
        </w:rPr>
      </w:pPr>
    </w:p>
    <w:p w14:paraId="7BDECFBB" w14:textId="079CEF37" w:rsidR="00B67DC5" w:rsidRPr="00DE5A2F" w:rsidRDefault="00B67DC5" w:rsidP="00F56A8C">
      <w:pPr>
        <w:spacing w:after="0"/>
        <w:jc w:val="both"/>
        <w:rPr>
          <w:rFonts w:ascii="GHEA Grapalat" w:hAnsi="GHEA Grapalat" w:cs="Sylfaen"/>
          <w:sz w:val="18"/>
          <w:szCs w:val="18"/>
          <w:lang w:val="hy-AM"/>
        </w:rPr>
      </w:pPr>
      <w:r w:rsidRPr="00DE5A2F">
        <w:rPr>
          <w:rFonts w:ascii="GHEA Grapalat" w:hAnsi="GHEA Grapalat" w:cs="Sylfaen"/>
          <w:b/>
          <w:iCs/>
          <w:sz w:val="18"/>
          <w:szCs w:val="18"/>
          <w:lang w:val="hy-AM"/>
        </w:rPr>
        <w:t>Աղյուսակ</w:t>
      </w:r>
      <w:r w:rsidR="00BC18C9" w:rsidRPr="00DE5A2F">
        <w:rPr>
          <w:rFonts w:ascii="GHEA Grapalat" w:hAnsi="GHEA Grapalat" w:cs="Sylfaen"/>
          <w:b/>
          <w:iCs/>
          <w:sz w:val="18"/>
          <w:szCs w:val="18"/>
          <w:lang w:val="hy-AM"/>
        </w:rPr>
        <w:t xml:space="preserve"> 3</w:t>
      </w:r>
      <w:r w:rsidR="00F56A8C" w:rsidRPr="00AC304E">
        <w:rPr>
          <w:rFonts w:ascii="GHEA Grapalat" w:hAnsi="GHEA Grapalat" w:cs="Sylfaen"/>
          <w:b/>
          <w:iCs/>
          <w:sz w:val="18"/>
          <w:szCs w:val="18"/>
          <w:lang w:val="hy-AM"/>
        </w:rPr>
        <w:t>.</w:t>
      </w:r>
      <w:r w:rsidRPr="00DE5A2F">
        <w:rPr>
          <w:rFonts w:ascii="GHEA Grapalat" w:hAnsi="GHEA Grapalat" w:cs="Sylfaen"/>
          <w:b/>
          <w:iCs/>
          <w:sz w:val="18"/>
          <w:szCs w:val="18"/>
          <w:lang w:val="hy-AM"/>
        </w:rPr>
        <w:t xml:space="preserve"> 2024թ. </w:t>
      </w:r>
      <w:r w:rsidR="00DC303E">
        <w:rPr>
          <w:rFonts w:ascii="GHEA Grapalat" w:hAnsi="GHEA Grapalat" w:cs="Sylfaen"/>
          <w:b/>
          <w:iCs/>
          <w:sz w:val="18"/>
          <w:szCs w:val="18"/>
          <w:lang w:val="hy-AM"/>
        </w:rPr>
        <w:t>ՊԵԿ</w:t>
      </w:r>
      <w:r w:rsidRPr="00DE5A2F">
        <w:rPr>
          <w:rFonts w:ascii="GHEA Grapalat" w:hAnsi="GHEA Grapalat" w:cs="Sylfaen"/>
          <w:b/>
          <w:iCs/>
          <w:sz w:val="18"/>
          <w:szCs w:val="18"/>
          <w:lang w:val="hy-AM"/>
        </w:rPr>
        <w:t xml:space="preserve"> կողմից իրականացված ծրագրեր (մլն դրամ)</w:t>
      </w:r>
    </w:p>
    <w:tbl>
      <w:tblPr>
        <w:tblStyle w:val="TableGrid"/>
        <w:tblW w:w="10201" w:type="dxa"/>
        <w:tblLook w:val="04A0" w:firstRow="1" w:lastRow="0" w:firstColumn="1" w:lastColumn="0" w:noHBand="0" w:noVBand="1"/>
      </w:tblPr>
      <w:tblGrid>
        <w:gridCol w:w="3114"/>
        <w:gridCol w:w="1044"/>
        <w:gridCol w:w="1085"/>
        <w:gridCol w:w="1078"/>
        <w:gridCol w:w="1584"/>
        <w:gridCol w:w="1163"/>
        <w:gridCol w:w="1133"/>
      </w:tblGrid>
      <w:tr w:rsidR="00C040F9" w:rsidRPr="008E6B0E" w14:paraId="2035A58D" w14:textId="77777777" w:rsidTr="00C040F9">
        <w:tc>
          <w:tcPr>
            <w:tcW w:w="3114" w:type="dxa"/>
            <w:shd w:val="clear" w:color="auto" w:fill="D9E2F3"/>
          </w:tcPr>
          <w:p w14:paraId="2DD4298D" w14:textId="77777777" w:rsidR="00B67DC5" w:rsidRPr="006F3EAC" w:rsidRDefault="00B67DC5" w:rsidP="0092495F">
            <w:pPr>
              <w:spacing w:after="0"/>
              <w:jc w:val="center"/>
              <w:rPr>
                <w:rFonts w:ascii="GHEA Grapalat" w:hAnsi="GHEA Grapalat" w:cs="Sylfaen"/>
                <w:iCs/>
                <w:sz w:val="18"/>
                <w:szCs w:val="18"/>
                <w:lang w:val="hy-AM"/>
              </w:rPr>
            </w:pPr>
            <w:r w:rsidRPr="006F3EAC">
              <w:rPr>
                <w:rFonts w:ascii="GHEA Grapalat" w:hAnsi="GHEA Grapalat" w:cs="Sylfaen"/>
                <w:iCs/>
                <w:sz w:val="18"/>
                <w:szCs w:val="18"/>
                <w:lang w:val="hy-AM"/>
              </w:rPr>
              <w:t>Ծրագրեր</w:t>
            </w:r>
          </w:p>
        </w:tc>
        <w:tc>
          <w:tcPr>
            <w:tcW w:w="1044" w:type="dxa"/>
            <w:shd w:val="clear" w:color="auto" w:fill="D9E2F3"/>
          </w:tcPr>
          <w:p w14:paraId="0321F074" w14:textId="77777777" w:rsidR="00EE767B" w:rsidRPr="006F3EAC" w:rsidRDefault="00B67DC5" w:rsidP="004C77E7">
            <w:pPr>
              <w:spacing w:after="0"/>
              <w:jc w:val="center"/>
              <w:rPr>
                <w:rFonts w:ascii="GHEA Grapalat" w:hAnsi="GHEA Grapalat" w:cs="Sylfaen"/>
                <w:iCs/>
                <w:sz w:val="18"/>
                <w:szCs w:val="18"/>
                <w:lang w:val="hy-AM"/>
              </w:rPr>
            </w:pPr>
            <w:r w:rsidRPr="006F3EAC">
              <w:rPr>
                <w:rFonts w:ascii="GHEA Grapalat" w:hAnsi="GHEA Grapalat" w:cs="Sylfaen"/>
                <w:iCs/>
                <w:sz w:val="18"/>
                <w:szCs w:val="18"/>
                <w:lang w:val="hy-AM"/>
              </w:rPr>
              <w:t>2023թ</w:t>
            </w:r>
            <w:r w:rsidR="00EE767B" w:rsidRPr="006F3EAC">
              <w:rPr>
                <w:rFonts w:ascii="GHEA Grapalat" w:hAnsi="GHEA Grapalat" w:cs="Sylfaen"/>
                <w:iCs/>
                <w:sz w:val="18"/>
                <w:szCs w:val="18"/>
                <w:lang w:val="hy-AM"/>
              </w:rPr>
              <w:t>.</w:t>
            </w:r>
          </w:p>
          <w:p w14:paraId="368E16F8" w14:textId="518241C4" w:rsidR="00A40A3E" w:rsidRPr="00567BA1" w:rsidRDefault="00A40A3E" w:rsidP="00567BA1">
            <w:pPr>
              <w:spacing w:after="0"/>
              <w:jc w:val="center"/>
              <w:rPr>
                <w:rFonts w:ascii="GHEA Grapalat" w:hAnsi="GHEA Grapalat" w:cs="Sylfaen"/>
                <w:iCs/>
                <w:sz w:val="18"/>
                <w:szCs w:val="18"/>
                <w:lang w:val="hy-AM"/>
              </w:rPr>
            </w:pPr>
            <w:r w:rsidRPr="006F3EAC">
              <w:rPr>
                <w:rFonts w:ascii="GHEA Grapalat" w:hAnsi="GHEA Grapalat" w:cs="Sylfaen"/>
                <w:iCs/>
                <w:sz w:val="18"/>
                <w:szCs w:val="18"/>
                <w:lang w:val="hy-AM"/>
              </w:rPr>
              <w:t>փ</w:t>
            </w:r>
            <w:r w:rsidR="00B67DC5" w:rsidRPr="006F3EAC">
              <w:rPr>
                <w:rFonts w:ascii="GHEA Grapalat" w:hAnsi="GHEA Grapalat" w:cs="Sylfaen"/>
                <w:iCs/>
                <w:sz w:val="18"/>
                <w:szCs w:val="18"/>
                <w:lang w:val="hy-AM"/>
              </w:rPr>
              <w:t>աստ</w:t>
            </w:r>
          </w:p>
        </w:tc>
        <w:tc>
          <w:tcPr>
            <w:tcW w:w="1085" w:type="dxa"/>
            <w:shd w:val="clear" w:color="auto" w:fill="D9E2F3"/>
          </w:tcPr>
          <w:p w14:paraId="0413F101" w14:textId="56A9A6DC" w:rsidR="00B67DC5" w:rsidRPr="006F3EAC" w:rsidRDefault="00B67DC5" w:rsidP="004C77E7">
            <w:pPr>
              <w:spacing w:after="0"/>
              <w:jc w:val="center"/>
              <w:rPr>
                <w:rFonts w:ascii="GHEA Grapalat" w:hAnsi="GHEA Grapalat" w:cs="Sylfaen"/>
                <w:iCs/>
                <w:sz w:val="18"/>
                <w:szCs w:val="18"/>
                <w:lang w:val="hy-AM"/>
              </w:rPr>
            </w:pPr>
            <w:r w:rsidRPr="006F3EAC">
              <w:rPr>
                <w:rFonts w:ascii="GHEA Grapalat" w:hAnsi="GHEA Grapalat" w:cs="Sylfaen"/>
                <w:iCs/>
                <w:sz w:val="18"/>
                <w:szCs w:val="18"/>
                <w:lang w:val="hy-AM"/>
              </w:rPr>
              <w:t>2024թ</w:t>
            </w:r>
            <w:r w:rsidR="004C77E7" w:rsidRPr="006F3EAC">
              <w:rPr>
                <w:rFonts w:ascii="GHEA Grapalat" w:hAnsi="GHEA Grapalat" w:cs="Sylfaen"/>
                <w:iCs/>
                <w:sz w:val="18"/>
                <w:szCs w:val="18"/>
                <w:lang w:val="hy-AM"/>
              </w:rPr>
              <w:t>.</w:t>
            </w:r>
            <w:r w:rsidRPr="006F3EAC">
              <w:rPr>
                <w:rFonts w:ascii="GHEA Grapalat" w:hAnsi="GHEA Grapalat" w:cs="Sylfaen"/>
                <w:iCs/>
                <w:sz w:val="18"/>
                <w:szCs w:val="18"/>
                <w:lang w:val="hy-AM"/>
              </w:rPr>
              <w:t xml:space="preserve"> ճշտված պլան</w:t>
            </w:r>
          </w:p>
        </w:tc>
        <w:tc>
          <w:tcPr>
            <w:tcW w:w="1078" w:type="dxa"/>
            <w:shd w:val="clear" w:color="auto" w:fill="D9E2F3"/>
          </w:tcPr>
          <w:p w14:paraId="0C115CBA" w14:textId="34416EF7" w:rsidR="00B67DC5" w:rsidRPr="006F3EAC" w:rsidRDefault="00B67DC5" w:rsidP="004C77E7">
            <w:pPr>
              <w:spacing w:after="0"/>
              <w:jc w:val="center"/>
              <w:rPr>
                <w:rFonts w:ascii="GHEA Grapalat" w:hAnsi="GHEA Grapalat" w:cs="Sylfaen"/>
                <w:iCs/>
                <w:sz w:val="18"/>
                <w:szCs w:val="18"/>
                <w:lang w:val="hy-AM"/>
              </w:rPr>
            </w:pPr>
            <w:r w:rsidRPr="006F3EAC">
              <w:rPr>
                <w:rFonts w:ascii="GHEA Grapalat" w:hAnsi="GHEA Grapalat" w:cs="Sylfaen"/>
                <w:iCs/>
                <w:sz w:val="18"/>
                <w:szCs w:val="18"/>
                <w:lang w:val="hy-AM"/>
              </w:rPr>
              <w:t>2024թ</w:t>
            </w:r>
            <w:r w:rsidR="004C77E7" w:rsidRPr="006F3EAC">
              <w:rPr>
                <w:rFonts w:ascii="GHEA Grapalat" w:hAnsi="GHEA Grapalat" w:cs="Sylfaen"/>
                <w:iCs/>
                <w:sz w:val="18"/>
                <w:szCs w:val="18"/>
              </w:rPr>
              <w:t>.</w:t>
            </w:r>
            <w:r w:rsidRPr="006F3EAC">
              <w:rPr>
                <w:rFonts w:ascii="GHEA Grapalat" w:hAnsi="GHEA Grapalat" w:cs="Sylfaen"/>
                <w:iCs/>
                <w:sz w:val="18"/>
                <w:szCs w:val="18"/>
              </w:rPr>
              <w:t xml:space="preserve"> </w:t>
            </w:r>
            <w:r w:rsidRPr="006F3EAC">
              <w:rPr>
                <w:rFonts w:ascii="GHEA Grapalat" w:hAnsi="GHEA Grapalat" w:cs="Sylfaen"/>
                <w:iCs/>
                <w:sz w:val="18"/>
                <w:szCs w:val="18"/>
                <w:lang w:val="hy-AM"/>
              </w:rPr>
              <w:t>փաստ</w:t>
            </w:r>
          </w:p>
        </w:tc>
        <w:tc>
          <w:tcPr>
            <w:tcW w:w="1584" w:type="dxa"/>
            <w:shd w:val="clear" w:color="auto" w:fill="D9E2F3"/>
          </w:tcPr>
          <w:p w14:paraId="111F093D" w14:textId="585638D4" w:rsidR="00B67DC5" w:rsidRPr="006F3EAC" w:rsidRDefault="00B67DC5" w:rsidP="004C77E7">
            <w:pPr>
              <w:spacing w:after="0"/>
              <w:jc w:val="center"/>
              <w:rPr>
                <w:rFonts w:ascii="GHEA Grapalat" w:hAnsi="GHEA Grapalat" w:cs="Sylfaen"/>
                <w:iCs/>
                <w:sz w:val="18"/>
                <w:szCs w:val="18"/>
                <w:lang w:val="hy-AM"/>
              </w:rPr>
            </w:pPr>
            <w:r w:rsidRPr="006F3EAC">
              <w:rPr>
                <w:rFonts w:ascii="GHEA Grapalat" w:hAnsi="GHEA Grapalat" w:cs="Sylfaen"/>
                <w:iCs/>
                <w:sz w:val="18"/>
                <w:szCs w:val="18"/>
                <w:lang w:val="hy-AM"/>
              </w:rPr>
              <w:t>Կատարողական ճշտված պլանի նկատմամբ (%)</w:t>
            </w:r>
          </w:p>
        </w:tc>
        <w:tc>
          <w:tcPr>
            <w:tcW w:w="1163" w:type="dxa"/>
            <w:shd w:val="clear" w:color="auto" w:fill="D9E2F3"/>
          </w:tcPr>
          <w:p w14:paraId="44D2EA6D" w14:textId="1FAB9278" w:rsidR="00B67DC5" w:rsidRPr="006F3EAC" w:rsidRDefault="00B67DC5" w:rsidP="0092495F">
            <w:pPr>
              <w:spacing w:after="0"/>
              <w:jc w:val="center"/>
              <w:rPr>
                <w:rFonts w:ascii="GHEA Grapalat" w:hAnsi="GHEA Grapalat" w:cs="Sylfaen"/>
                <w:iCs/>
                <w:sz w:val="18"/>
                <w:szCs w:val="18"/>
              </w:rPr>
            </w:pPr>
            <w:r w:rsidRPr="006F3EAC">
              <w:rPr>
                <w:rFonts w:ascii="GHEA Grapalat" w:hAnsi="GHEA Grapalat" w:cs="Sylfaen"/>
                <w:iCs/>
                <w:sz w:val="18"/>
                <w:szCs w:val="18"/>
                <w:lang w:val="hy-AM"/>
              </w:rPr>
              <w:t>2024թ</w:t>
            </w:r>
            <w:r w:rsidR="00BE097A" w:rsidRPr="006F3EAC">
              <w:rPr>
                <w:rFonts w:ascii="GHEA Grapalat" w:hAnsi="GHEA Grapalat" w:cs="Sylfaen"/>
                <w:iCs/>
                <w:sz w:val="18"/>
                <w:szCs w:val="18"/>
              </w:rPr>
              <w:t>.</w:t>
            </w:r>
            <w:r w:rsidRPr="006F3EAC">
              <w:rPr>
                <w:rFonts w:ascii="GHEA Grapalat" w:hAnsi="GHEA Grapalat" w:cs="Sylfaen"/>
                <w:iCs/>
                <w:sz w:val="18"/>
                <w:szCs w:val="18"/>
              </w:rPr>
              <w:t xml:space="preserve"> </w:t>
            </w:r>
            <w:r w:rsidRPr="006F3EAC">
              <w:rPr>
                <w:rFonts w:ascii="GHEA Grapalat" w:hAnsi="GHEA Grapalat" w:cs="Sylfaen"/>
                <w:iCs/>
                <w:sz w:val="18"/>
                <w:szCs w:val="18"/>
                <w:lang w:val="hy-AM"/>
              </w:rPr>
              <w:t>2023թ</w:t>
            </w:r>
            <w:r w:rsidR="00BE097A" w:rsidRPr="006F3EAC">
              <w:rPr>
                <w:rFonts w:ascii="GHEA Grapalat" w:hAnsi="GHEA Grapalat" w:cs="Sylfaen"/>
                <w:iCs/>
                <w:sz w:val="18"/>
                <w:szCs w:val="18"/>
              </w:rPr>
              <w:t>.-ի</w:t>
            </w:r>
            <w:r w:rsidRPr="006F3EAC">
              <w:rPr>
                <w:rFonts w:ascii="GHEA Grapalat" w:hAnsi="GHEA Grapalat" w:cs="Sylfaen"/>
                <w:iCs/>
                <w:sz w:val="18"/>
                <w:szCs w:val="18"/>
              </w:rPr>
              <w:t xml:space="preserve"> </w:t>
            </w:r>
            <w:r w:rsidRPr="006F3EAC">
              <w:rPr>
                <w:rFonts w:ascii="GHEA Grapalat" w:hAnsi="GHEA Grapalat" w:cs="Sylfaen"/>
                <w:iCs/>
                <w:sz w:val="18"/>
                <w:szCs w:val="18"/>
                <w:lang w:val="hy-AM"/>
              </w:rPr>
              <w:t>նկատմամբ</w:t>
            </w:r>
            <w:r w:rsidR="00EB1E37" w:rsidRPr="006F3EAC">
              <w:rPr>
                <w:rFonts w:ascii="GHEA Grapalat" w:hAnsi="GHEA Grapalat" w:cs="Sylfaen"/>
                <w:iCs/>
                <w:sz w:val="18"/>
                <w:szCs w:val="18"/>
              </w:rPr>
              <w:t xml:space="preserve"> </w:t>
            </w:r>
            <w:r w:rsidRPr="006F3EAC">
              <w:rPr>
                <w:rFonts w:ascii="GHEA Grapalat" w:hAnsi="GHEA Grapalat" w:cs="Sylfaen"/>
                <w:iCs/>
                <w:sz w:val="18"/>
                <w:szCs w:val="18"/>
              </w:rPr>
              <w:t>(%)</w:t>
            </w:r>
          </w:p>
        </w:tc>
        <w:tc>
          <w:tcPr>
            <w:tcW w:w="1133" w:type="dxa"/>
            <w:shd w:val="clear" w:color="auto" w:fill="D9E2F3"/>
          </w:tcPr>
          <w:p w14:paraId="6A78327C" w14:textId="778BE8B5" w:rsidR="00B67DC5" w:rsidRPr="006F3EAC" w:rsidRDefault="00B67DC5" w:rsidP="004C77E7">
            <w:pPr>
              <w:spacing w:after="0"/>
              <w:jc w:val="center"/>
              <w:rPr>
                <w:rFonts w:ascii="GHEA Grapalat" w:hAnsi="GHEA Grapalat" w:cs="Sylfaen"/>
                <w:iCs/>
                <w:sz w:val="18"/>
                <w:szCs w:val="18"/>
                <w:lang w:val="hy-AM"/>
              </w:rPr>
            </w:pPr>
            <w:r w:rsidRPr="006F3EAC">
              <w:rPr>
                <w:rFonts w:ascii="GHEA Grapalat" w:hAnsi="GHEA Grapalat" w:cs="Sylfaen"/>
                <w:iCs/>
                <w:sz w:val="18"/>
                <w:szCs w:val="18"/>
                <w:lang w:val="hy-AM"/>
              </w:rPr>
              <w:t>2024թ</w:t>
            </w:r>
            <w:r w:rsidR="00BE097A" w:rsidRPr="006F3EAC">
              <w:rPr>
                <w:rFonts w:ascii="GHEA Grapalat" w:hAnsi="GHEA Grapalat" w:cs="Sylfaen"/>
                <w:iCs/>
                <w:sz w:val="18"/>
                <w:szCs w:val="18"/>
              </w:rPr>
              <w:t>. և</w:t>
            </w:r>
            <w:r w:rsidRPr="006F3EAC">
              <w:rPr>
                <w:rFonts w:ascii="GHEA Grapalat" w:hAnsi="GHEA Grapalat" w:cs="Sylfaen"/>
                <w:iCs/>
                <w:sz w:val="18"/>
                <w:szCs w:val="18"/>
                <w:lang w:val="hy-AM"/>
              </w:rPr>
              <w:t xml:space="preserve"> 2023թ</w:t>
            </w:r>
            <w:r w:rsidR="00BE097A" w:rsidRPr="006F3EAC">
              <w:rPr>
                <w:rFonts w:ascii="GHEA Grapalat" w:hAnsi="GHEA Grapalat" w:cs="Sylfaen"/>
                <w:iCs/>
                <w:sz w:val="18"/>
                <w:szCs w:val="18"/>
              </w:rPr>
              <w:t>.</w:t>
            </w:r>
            <w:r w:rsidRPr="006F3EAC">
              <w:rPr>
                <w:rFonts w:ascii="GHEA Grapalat" w:hAnsi="GHEA Grapalat" w:cs="Sylfaen"/>
                <w:iCs/>
                <w:sz w:val="18"/>
                <w:szCs w:val="18"/>
              </w:rPr>
              <w:t xml:space="preserve"> </w:t>
            </w:r>
            <w:r w:rsidRPr="006F3EAC">
              <w:rPr>
                <w:rFonts w:ascii="GHEA Grapalat" w:hAnsi="GHEA Grapalat" w:cs="Sylfaen"/>
                <w:iCs/>
                <w:sz w:val="18"/>
                <w:szCs w:val="18"/>
                <w:lang w:val="hy-AM"/>
              </w:rPr>
              <w:t>տարբերու</w:t>
            </w:r>
            <w:r w:rsidRPr="006F3EAC">
              <w:rPr>
                <w:rFonts w:ascii="GHEA Grapalat" w:hAnsi="GHEA Grapalat" w:cs="Sylfaen"/>
                <w:iCs/>
                <w:sz w:val="18"/>
                <w:szCs w:val="18"/>
              </w:rPr>
              <w:t>-</w:t>
            </w:r>
            <w:r w:rsidRPr="006F3EAC">
              <w:rPr>
                <w:rFonts w:ascii="GHEA Grapalat" w:hAnsi="GHEA Grapalat" w:cs="Sylfaen"/>
                <w:iCs/>
                <w:sz w:val="18"/>
                <w:szCs w:val="18"/>
                <w:lang w:val="hy-AM"/>
              </w:rPr>
              <w:t>թյունը</w:t>
            </w:r>
          </w:p>
        </w:tc>
      </w:tr>
      <w:tr w:rsidR="009C2A59" w:rsidRPr="008E6B0E" w14:paraId="1C3CCF16" w14:textId="77777777" w:rsidTr="00C040F9">
        <w:tc>
          <w:tcPr>
            <w:tcW w:w="3114" w:type="dxa"/>
          </w:tcPr>
          <w:p w14:paraId="70EE176D" w14:textId="5004CD3A" w:rsidR="009C2A59" w:rsidRPr="00EC47EC" w:rsidRDefault="009C2A59" w:rsidP="009C2A59">
            <w:pPr>
              <w:spacing w:after="0"/>
              <w:jc w:val="both"/>
              <w:rPr>
                <w:rFonts w:ascii="GHEA Grapalat" w:hAnsi="GHEA Grapalat" w:cs="Sylfaen"/>
                <w:b/>
                <w:iCs/>
                <w:sz w:val="18"/>
                <w:szCs w:val="18"/>
              </w:rPr>
            </w:pPr>
            <w:r w:rsidRPr="00EC47EC">
              <w:rPr>
                <w:rFonts w:ascii="GHEA Grapalat" w:hAnsi="GHEA Grapalat" w:cs="Calibri"/>
                <w:b/>
                <w:sz w:val="18"/>
                <w:szCs w:val="18"/>
                <w:lang w:val="en-GB"/>
              </w:rPr>
              <w:t>ԸՆԴԱՄԵՆԸ</w:t>
            </w:r>
          </w:p>
        </w:tc>
        <w:tc>
          <w:tcPr>
            <w:tcW w:w="1044" w:type="dxa"/>
          </w:tcPr>
          <w:p w14:paraId="7905B4D8" w14:textId="26666531" w:rsidR="009C2A59" w:rsidRPr="00EC47EC" w:rsidRDefault="00275EBD" w:rsidP="00EC47EC">
            <w:pPr>
              <w:spacing w:after="0"/>
              <w:jc w:val="right"/>
              <w:rPr>
                <w:rFonts w:ascii="GHEA Grapalat" w:hAnsi="GHEA Grapalat" w:cs="Sylfaen"/>
                <w:b/>
                <w:sz w:val="18"/>
                <w:szCs w:val="18"/>
              </w:rPr>
            </w:pPr>
            <w:r w:rsidRPr="00EC47EC">
              <w:rPr>
                <w:rFonts w:ascii="GHEA Grapalat" w:hAnsi="GHEA Grapalat" w:cs="Sylfaen"/>
                <w:b/>
                <w:sz w:val="18"/>
                <w:szCs w:val="18"/>
              </w:rPr>
              <w:t>38,202.3</w:t>
            </w:r>
          </w:p>
        </w:tc>
        <w:tc>
          <w:tcPr>
            <w:tcW w:w="1085" w:type="dxa"/>
          </w:tcPr>
          <w:p w14:paraId="6AF7B33C" w14:textId="5AEE9A2F" w:rsidR="009C2A59" w:rsidRPr="00EC47EC" w:rsidRDefault="00275EBD" w:rsidP="00EC47EC">
            <w:pPr>
              <w:spacing w:after="0"/>
              <w:jc w:val="right"/>
              <w:rPr>
                <w:rFonts w:ascii="GHEA Grapalat" w:hAnsi="GHEA Grapalat" w:cs="Sylfaen"/>
                <w:b/>
                <w:sz w:val="18"/>
                <w:szCs w:val="18"/>
              </w:rPr>
            </w:pPr>
            <w:r w:rsidRPr="00EC47EC">
              <w:rPr>
                <w:rFonts w:ascii="GHEA Grapalat" w:hAnsi="GHEA Grapalat" w:cs="Sylfaen"/>
                <w:b/>
                <w:sz w:val="18"/>
                <w:szCs w:val="18"/>
              </w:rPr>
              <w:t>108,249.4</w:t>
            </w:r>
          </w:p>
        </w:tc>
        <w:tc>
          <w:tcPr>
            <w:tcW w:w="1078" w:type="dxa"/>
          </w:tcPr>
          <w:p w14:paraId="3BA3ECDF" w14:textId="447FD559" w:rsidR="009C2A59" w:rsidRPr="00EC47EC" w:rsidRDefault="00275EBD" w:rsidP="00EC47EC">
            <w:pPr>
              <w:spacing w:after="0"/>
              <w:jc w:val="right"/>
              <w:rPr>
                <w:rFonts w:ascii="GHEA Grapalat" w:hAnsi="GHEA Grapalat" w:cs="Sylfaen"/>
                <w:b/>
                <w:sz w:val="18"/>
                <w:szCs w:val="18"/>
              </w:rPr>
            </w:pPr>
            <w:r w:rsidRPr="00EC47EC">
              <w:rPr>
                <w:rFonts w:ascii="GHEA Grapalat" w:hAnsi="GHEA Grapalat" w:cs="Calibri"/>
                <w:b/>
                <w:sz w:val="18"/>
                <w:szCs w:val="18"/>
              </w:rPr>
              <w:t>102,728.5</w:t>
            </w:r>
          </w:p>
        </w:tc>
        <w:tc>
          <w:tcPr>
            <w:tcW w:w="1584" w:type="dxa"/>
          </w:tcPr>
          <w:p w14:paraId="1AC30C64" w14:textId="4ECD133E" w:rsidR="009C2A59" w:rsidRPr="00EC47EC" w:rsidRDefault="009C2A59" w:rsidP="00EC47EC">
            <w:pPr>
              <w:spacing w:after="0"/>
              <w:jc w:val="right"/>
              <w:rPr>
                <w:rFonts w:ascii="GHEA Grapalat" w:hAnsi="GHEA Grapalat" w:cs="Sylfaen"/>
                <w:b/>
                <w:iCs/>
                <w:sz w:val="18"/>
                <w:szCs w:val="18"/>
                <w:lang w:val="hy-AM"/>
              </w:rPr>
            </w:pPr>
            <w:r w:rsidRPr="00EC47EC">
              <w:rPr>
                <w:rFonts w:ascii="GHEA Grapalat" w:hAnsi="GHEA Grapalat" w:cs="Calibri"/>
                <w:b/>
                <w:sz w:val="18"/>
                <w:szCs w:val="18"/>
                <w:lang w:val="hy-AM"/>
              </w:rPr>
              <w:t>94.9</w:t>
            </w:r>
          </w:p>
        </w:tc>
        <w:tc>
          <w:tcPr>
            <w:tcW w:w="1163" w:type="dxa"/>
          </w:tcPr>
          <w:p w14:paraId="47BF28F3" w14:textId="1119BB90" w:rsidR="009C2A59" w:rsidRPr="00EC47EC" w:rsidRDefault="00EC47EC" w:rsidP="00EC47EC">
            <w:pPr>
              <w:spacing w:after="0"/>
              <w:jc w:val="right"/>
              <w:rPr>
                <w:rFonts w:ascii="GHEA Grapalat" w:hAnsi="GHEA Grapalat" w:cs="Sylfaen"/>
                <w:b/>
                <w:iCs/>
                <w:sz w:val="18"/>
                <w:szCs w:val="18"/>
              </w:rPr>
            </w:pPr>
            <w:r w:rsidRPr="00EC47EC">
              <w:rPr>
                <w:rFonts w:ascii="GHEA Grapalat" w:hAnsi="GHEA Grapalat" w:cs="Sylfaen"/>
                <w:b/>
                <w:iCs/>
                <w:sz w:val="18"/>
                <w:szCs w:val="18"/>
              </w:rPr>
              <w:t>268.9</w:t>
            </w:r>
          </w:p>
        </w:tc>
        <w:tc>
          <w:tcPr>
            <w:tcW w:w="1133" w:type="dxa"/>
          </w:tcPr>
          <w:p w14:paraId="0B92DD34" w14:textId="3BC5D71D" w:rsidR="009C2A59" w:rsidRPr="00EC47EC" w:rsidRDefault="00EC47EC" w:rsidP="00EC47EC">
            <w:pPr>
              <w:spacing w:after="0"/>
              <w:jc w:val="right"/>
              <w:rPr>
                <w:rFonts w:ascii="GHEA Grapalat" w:hAnsi="GHEA Grapalat" w:cs="Sylfaen"/>
                <w:b/>
                <w:iCs/>
                <w:sz w:val="18"/>
                <w:szCs w:val="18"/>
              </w:rPr>
            </w:pPr>
            <w:r w:rsidRPr="00EC47EC">
              <w:rPr>
                <w:rFonts w:ascii="GHEA Grapalat" w:hAnsi="GHEA Grapalat" w:cs="Sylfaen"/>
                <w:b/>
                <w:iCs/>
                <w:sz w:val="18"/>
                <w:szCs w:val="18"/>
              </w:rPr>
              <w:t>64,526.2</w:t>
            </w:r>
          </w:p>
        </w:tc>
      </w:tr>
      <w:tr w:rsidR="00C040F9" w:rsidRPr="008E6B0E" w14:paraId="289EFE64" w14:textId="77777777" w:rsidTr="00C040F9">
        <w:tc>
          <w:tcPr>
            <w:tcW w:w="3114" w:type="dxa"/>
          </w:tcPr>
          <w:p w14:paraId="451CD848" w14:textId="64884A99" w:rsidR="009C2A59" w:rsidRPr="007A4A68" w:rsidRDefault="009C2A59" w:rsidP="009C2A59">
            <w:pPr>
              <w:spacing w:after="0"/>
              <w:jc w:val="both"/>
              <w:rPr>
                <w:rFonts w:ascii="GHEA Grapalat" w:hAnsi="GHEA Grapalat" w:cs="Sylfaen"/>
                <w:iCs/>
                <w:sz w:val="18"/>
                <w:szCs w:val="18"/>
              </w:rPr>
            </w:pPr>
            <w:r w:rsidRPr="00FE79CD">
              <w:rPr>
                <w:rFonts w:ascii="GHEA Grapalat" w:hAnsi="GHEA Grapalat" w:cs="Sylfaen"/>
                <w:iCs/>
                <w:sz w:val="18"/>
                <w:szCs w:val="18"/>
              </w:rPr>
              <w:t>Հարկային և մաքսային ծառայու</w:t>
            </w:r>
            <w:r w:rsidR="00C040F9">
              <w:rPr>
                <w:rFonts w:ascii="GHEA Grapalat" w:hAnsi="GHEA Grapalat" w:cs="Sylfaen"/>
                <w:iCs/>
                <w:sz w:val="18"/>
                <w:szCs w:val="18"/>
              </w:rPr>
              <w:t>-</w:t>
            </w:r>
            <w:r w:rsidRPr="00FE79CD">
              <w:rPr>
                <w:rFonts w:ascii="GHEA Grapalat" w:hAnsi="GHEA Grapalat" w:cs="Sylfaen"/>
                <w:iCs/>
                <w:sz w:val="18"/>
                <w:szCs w:val="18"/>
              </w:rPr>
              <w:t>թյուններ</w:t>
            </w:r>
          </w:p>
        </w:tc>
        <w:tc>
          <w:tcPr>
            <w:tcW w:w="1044" w:type="dxa"/>
          </w:tcPr>
          <w:p w14:paraId="7EA2159F" w14:textId="0E266AAB" w:rsidR="009C2A59" w:rsidRPr="007A4A68" w:rsidRDefault="009C2A59" w:rsidP="00EC47EC">
            <w:pPr>
              <w:spacing w:after="0"/>
              <w:jc w:val="right"/>
              <w:rPr>
                <w:rFonts w:ascii="GHEA Grapalat" w:hAnsi="GHEA Grapalat" w:cs="Sylfaen"/>
                <w:iCs/>
                <w:sz w:val="18"/>
                <w:szCs w:val="18"/>
                <w:lang w:val="hy-AM"/>
              </w:rPr>
            </w:pPr>
            <w:r w:rsidRPr="007A4A68">
              <w:rPr>
                <w:rFonts w:ascii="GHEA Grapalat" w:hAnsi="GHEA Grapalat" w:cs="Sylfaen"/>
                <w:sz w:val="18"/>
                <w:szCs w:val="18"/>
                <w:lang w:val="hy-AM"/>
              </w:rPr>
              <w:t>3</w:t>
            </w:r>
            <w:r>
              <w:rPr>
                <w:rFonts w:ascii="GHEA Grapalat" w:hAnsi="GHEA Grapalat" w:cs="Sylfaen"/>
                <w:sz w:val="18"/>
                <w:szCs w:val="18"/>
                <w:lang w:val="hy-AM"/>
              </w:rPr>
              <w:t>8,202</w:t>
            </w:r>
            <w:r w:rsidRPr="007A4A68">
              <w:rPr>
                <w:rFonts w:ascii="GHEA Grapalat" w:hAnsi="GHEA Grapalat" w:cs="Sylfaen"/>
                <w:sz w:val="18"/>
                <w:szCs w:val="18"/>
                <w:lang w:val="hy-AM"/>
              </w:rPr>
              <w:t>.</w:t>
            </w:r>
            <w:r>
              <w:rPr>
                <w:rFonts w:ascii="GHEA Grapalat" w:hAnsi="GHEA Grapalat" w:cs="Sylfaen"/>
                <w:sz w:val="18"/>
                <w:szCs w:val="18"/>
                <w:lang w:val="hy-AM"/>
              </w:rPr>
              <w:t>3</w:t>
            </w:r>
          </w:p>
        </w:tc>
        <w:tc>
          <w:tcPr>
            <w:tcW w:w="1085" w:type="dxa"/>
          </w:tcPr>
          <w:p w14:paraId="2B24824E" w14:textId="11D70727" w:rsidR="009C2A59" w:rsidRPr="007A4A68" w:rsidRDefault="009C2A59" w:rsidP="00EC47EC">
            <w:pPr>
              <w:spacing w:after="0"/>
              <w:jc w:val="right"/>
              <w:rPr>
                <w:rFonts w:ascii="GHEA Grapalat" w:hAnsi="GHEA Grapalat" w:cs="Sylfaen"/>
                <w:iCs/>
                <w:sz w:val="18"/>
                <w:szCs w:val="18"/>
              </w:rPr>
            </w:pPr>
            <w:r w:rsidRPr="007A4A68">
              <w:rPr>
                <w:rFonts w:ascii="GHEA Grapalat" w:hAnsi="GHEA Grapalat" w:cs="Sylfaen"/>
                <w:sz w:val="18"/>
                <w:szCs w:val="18"/>
                <w:lang w:val="hy-AM"/>
              </w:rPr>
              <w:t>3</w:t>
            </w:r>
            <w:r>
              <w:rPr>
                <w:rFonts w:ascii="GHEA Grapalat" w:hAnsi="GHEA Grapalat" w:cs="Sylfaen"/>
                <w:sz w:val="18"/>
                <w:szCs w:val="18"/>
                <w:lang w:val="hy-AM"/>
              </w:rPr>
              <w:t>9,660</w:t>
            </w:r>
            <w:r w:rsidRPr="007A4A68">
              <w:rPr>
                <w:rFonts w:ascii="GHEA Grapalat" w:hAnsi="GHEA Grapalat" w:cs="Sylfaen"/>
                <w:sz w:val="18"/>
                <w:szCs w:val="18"/>
                <w:lang w:val="hy-AM"/>
              </w:rPr>
              <w:t>.</w:t>
            </w:r>
            <w:r>
              <w:rPr>
                <w:rFonts w:ascii="GHEA Grapalat" w:hAnsi="GHEA Grapalat" w:cs="Sylfaen"/>
                <w:sz w:val="18"/>
                <w:szCs w:val="18"/>
                <w:lang w:val="hy-AM"/>
              </w:rPr>
              <w:t>8</w:t>
            </w:r>
          </w:p>
        </w:tc>
        <w:tc>
          <w:tcPr>
            <w:tcW w:w="1078" w:type="dxa"/>
          </w:tcPr>
          <w:p w14:paraId="32A7A275" w14:textId="282B9443" w:rsidR="009C2A59" w:rsidRPr="00786C18" w:rsidRDefault="009C2A59" w:rsidP="00EC47EC">
            <w:pPr>
              <w:spacing w:after="0"/>
              <w:jc w:val="right"/>
              <w:rPr>
                <w:rFonts w:ascii="GHEA Grapalat" w:hAnsi="GHEA Grapalat" w:cs="Sylfaen"/>
                <w:iCs/>
                <w:sz w:val="18"/>
                <w:szCs w:val="18"/>
              </w:rPr>
            </w:pPr>
            <w:r w:rsidRPr="007A4A68">
              <w:rPr>
                <w:rFonts w:ascii="GHEA Grapalat" w:hAnsi="GHEA Grapalat" w:cs="Sylfaen"/>
                <w:sz w:val="18"/>
                <w:szCs w:val="18"/>
                <w:lang w:val="hy-AM"/>
              </w:rPr>
              <w:t>3</w:t>
            </w:r>
            <w:r>
              <w:rPr>
                <w:rFonts w:ascii="GHEA Grapalat" w:hAnsi="GHEA Grapalat" w:cs="Sylfaen"/>
                <w:sz w:val="18"/>
                <w:szCs w:val="18"/>
                <w:lang w:val="hy-AM"/>
              </w:rPr>
              <w:t>4,1</w:t>
            </w:r>
            <w:r>
              <w:rPr>
                <w:rFonts w:ascii="GHEA Grapalat" w:hAnsi="GHEA Grapalat" w:cs="Sylfaen"/>
                <w:sz w:val="18"/>
                <w:szCs w:val="18"/>
              </w:rPr>
              <w:t>40</w:t>
            </w:r>
            <w:r w:rsidRPr="007A4A68">
              <w:rPr>
                <w:rFonts w:ascii="GHEA Grapalat" w:hAnsi="GHEA Grapalat" w:cs="Sylfaen"/>
                <w:sz w:val="18"/>
                <w:szCs w:val="18"/>
                <w:lang w:val="hy-AM"/>
              </w:rPr>
              <w:t>.</w:t>
            </w:r>
            <w:r>
              <w:rPr>
                <w:rFonts w:ascii="GHEA Grapalat" w:hAnsi="GHEA Grapalat" w:cs="Sylfaen"/>
                <w:sz w:val="18"/>
                <w:szCs w:val="18"/>
              </w:rPr>
              <w:t>0</w:t>
            </w:r>
          </w:p>
        </w:tc>
        <w:tc>
          <w:tcPr>
            <w:tcW w:w="1584" w:type="dxa"/>
          </w:tcPr>
          <w:p w14:paraId="64103E37" w14:textId="604898F6" w:rsidR="009C2A59" w:rsidRPr="00A40A3E" w:rsidRDefault="009C2A59" w:rsidP="00EC47EC">
            <w:pPr>
              <w:spacing w:after="0"/>
              <w:jc w:val="right"/>
              <w:rPr>
                <w:rFonts w:ascii="GHEA Grapalat" w:hAnsi="GHEA Grapalat" w:cs="Sylfaen"/>
                <w:iCs/>
                <w:sz w:val="18"/>
                <w:szCs w:val="18"/>
                <w:lang w:val="hy-AM"/>
              </w:rPr>
            </w:pPr>
            <w:r>
              <w:rPr>
                <w:rFonts w:ascii="GHEA Grapalat" w:hAnsi="GHEA Grapalat" w:cs="Sylfaen"/>
                <w:iCs/>
                <w:sz w:val="18"/>
                <w:szCs w:val="18"/>
                <w:lang w:val="hy-AM"/>
              </w:rPr>
              <w:t>86.1</w:t>
            </w:r>
          </w:p>
        </w:tc>
        <w:tc>
          <w:tcPr>
            <w:tcW w:w="1163" w:type="dxa"/>
          </w:tcPr>
          <w:p w14:paraId="5E2FAA68" w14:textId="26A93C4C" w:rsidR="009C2A59" w:rsidRPr="007A4A68" w:rsidRDefault="009C2A59" w:rsidP="00EC47EC">
            <w:pPr>
              <w:spacing w:after="0"/>
              <w:jc w:val="right"/>
              <w:rPr>
                <w:rFonts w:ascii="GHEA Grapalat" w:hAnsi="GHEA Grapalat" w:cs="Sylfaen"/>
                <w:iCs/>
                <w:sz w:val="18"/>
                <w:szCs w:val="18"/>
              </w:rPr>
            </w:pPr>
            <w:r>
              <w:rPr>
                <w:rFonts w:ascii="GHEA Grapalat" w:hAnsi="GHEA Grapalat" w:cs="Sylfaen"/>
                <w:iCs/>
                <w:sz w:val="18"/>
                <w:szCs w:val="18"/>
                <w:lang w:val="hy-AM"/>
              </w:rPr>
              <w:t>89</w:t>
            </w:r>
            <w:r>
              <w:rPr>
                <w:rFonts w:ascii="GHEA Grapalat" w:hAnsi="GHEA Grapalat" w:cs="Sylfaen"/>
                <w:iCs/>
                <w:sz w:val="18"/>
                <w:szCs w:val="18"/>
              </w:rPr>
              <w:t>.</w:t>
            </w:r>
            <w:r>
              <w:rPr>
                <w:rFonts w:ascii="GHEA Grapalat" w:hAnsi="GHEA Grapalat" w:cs="Sylfaen"/>
                <w:iCs/>
                <w:sz w:val="18"/>
                <w:szCs w:val="18"/>
                <w:lang w:val="hy-AM"/>
              </w:rPr>
              <w:t>4</w:t>
            </w:r>
          </w:p>
        </w:tc>
        <w:tc>
          <w:tcPr>
            <w:tcW w:w="1133" w:type="dxa"/>
          </w:tcPr>
          <w:p w14:paraId="65A93D3B" w14:textId="3E3EF352" w:rsidR="009C2A59" w:rsidRPr="00A40A3E" w:rsidRDefault="009C2A59" w:rsidP="00EC47EC">
            <w:pPr>
              <w:spacing w:after="0"/>
              <w:jc w:val="right"/>
              <w:rPr>
                <w:rFonts w:ascii="GHEA Grapalat" w:hAnsi="GHEA Grapalat" w:cs="Sylfaen"/>
                <w:iCs/>
                <w:sz w:val="18"/>
                <w:szCs w:val="18"/>
                <w:lang w:val="hy-AM"/>
              </w:rPr>
            </w:pPr>
            <w:r>
              <w:rPr>
                <w:rFonts w:ascii="GHEA Grapalat" w:hAnsi="GHEA Grapalat" w:cs="Sylfaen"/>
                <w:iCs/>
                <w:sz w:val="18"/>
                <w:szCs w:val="18"/>
                <w:lang w:val="hy-AM"/>
              </w:rPr>
              <w:t>(4,062</w:t>
            </w:r>
            <w:r w:rsidRPr="00A40A3E">
              <w:rPr>
                <w:rFonts w:ascii="GHEA Grapalat" w:hAnsi="GHEA Grapalat" w:cs="Sylfaen"/>
                <w:iCs/>
                <w:sz w:val="18"/>
                <w:szCs w:val="18"/>
                <w:lang w:val="hy-AM"/>
              </w:rPr>
              <w:t>.3)</w:t>
            </w:r>
          </w:p>
        </w:tc>
      </w:tr>
      <w:tr w:rsidR="00032EF7" w:rsidRPr="008E6B0E" w14:paraId="1B070C2C" w14:textId="77777777" w:rsidTr="00C040F9">
        <w:tc>
          <w:tcPr>
            <w:tcW w:w="3114" w:type="dxa"/>
          </w:tcPr>
          <w:p w14:paraId="02D7BFE3" w14:textId="6B9A3097" w:rsidR="00032EF7" w:rsidRPr="00FE79CD" w:rsidRDefault="00032EF7" w:rsidP="00032EF7">
            <w:pPr>
              <w:spacing w:after="0"/>
              <w:jc w:val="both"/>
              <w:rPr>
                <w:rFonts w:ascii="GHEA Grapalat" w:hAnsi="GHEA Grapalat" w:cs="Sylfaen"/>
                <w:iCs/>
                <w:sz w:val="18"/>
                <w:szCs w:val="18"/>
              </w:rPr>
            </w:pPr>
            <w:r w:rsidRPr="00567BA1">
              <w:rPr>
                <w:rFonts w:ascii="GHEA Grapalat" w:hAnsi="GHEA Grapalat" w:cs="Sylfaen"/>
                <w:iCs/>
                <w:sz w:val="18"/>
                <w:szCs w:val="18"/>
              </w:rPr>
              <w:t>Հիպո</w:t>
            </w:r>
            <w:r>
              <w:rPr>
                <w:rFonts w:ascii="GHEA Grapalat" w:hAnsi="GHEA Grapalat" w:cs="Sylfaen"/>
                <w:iCs/>
                <w:sz w:val="18"/>
                <w:szCs w:val="18"/>
              </w:rPr>
              <w:t>տեկ</w:t>
            </w:r>
            <w:r w:rsidRPr="00567BA1">
              <w:rPr>
                <w:rFonts w:ascii="GHEA Grapalat" w:hAnsi="GHEA Grapalat" w:cs="Sylfaen"/>
                <w:iCs/>
                <w:sz w:val="18"/>
                <w:szCs w:val="18"/>
              </w:rPr>
              <w:t>ային վարկի վճարված տոկոսների գումարի վերադարձ</w:t>
            </w:r>
          </w:p>
        </w:tc>
        <w:tc>
          <w:tcPr>
            <w:tcW w:w="1044" w:type="dxa"/>
          </w:tcPr>
          <w:p w14:paraId="29E924FC" w14:textId="5A7FDC27" w:rsidR="00032EF7" w:rsidRPr="00032EF7" w:rsidRDefault="00032EF7" w:rsidP="00032EF7">
            <w:pPr>
              <w:spacing w:after="0"/>
              <w:jc w:val="right"/>
              <w:rPr>
                <w:rFonts w:ascii="GHEA Grapalat" w:hAnsi="GHEA Grapalat" w:cs="Sylfaen"/>
                <w:sz w:val="18"/>
                <w:szCs w:val="18"/>
              </w:rPr>
            </w:pPr>
            <w:r>
              <w:rPr>
                <w:rFonts w:ascii="GHEA Grapalat" w:hAnsi="GHEA Grapalat" w:cs="Sylfaen"/>
                <w:sz w:val="18"/>
                <w:szCs w:val="18"/>
              </w:rPr>
              <w:t>-</w:t>
            </w:r>
          </w:p>
        </w:tc>
        <w:tc>
          <w:tcPr>
            <w:tcW w:w="1085" w:type="dxa"/>
          </w:tcPr>
          <w:p w14:paraId="703C8FE5" w14:textId="06C1BE8D" w:rsidR="00032EF7" w:rsidRPr="00EC47EC" w:rsidRDefault="00032EF7" w:rsidP="00032EF7">
            <w:pPr>
              <w:spacing w:after="0"/>
              <w:jc w:val="right"/>
              <w:rPr>
                <w:rFonts w:ascii="GHEA Grapalat" w:hAnsi="GHEA Grapalat" w:cs="Sylfaen"/>
                <w:sz w:val="18"/>
                <w:szCs w:val="18"/>
              </w:rPr>
            </w:pPr>
            <w:r>
              <w:rPr>
                <w:rFonts w:ascii="GHEA Grapalat" w:hAnsi="GHEA Grapalat" w:cs="Sylfaen"/>
                <w:sz w:val="18"/>
                <w:szCs w:val="18"/>
              </w:rPr>
              <w:t>68,588.5</w:t>
            </w:r>
          </w:p>
        </w:tc>
        <w:tc>
          <w:tcPr>
            <w:tcW w:w="1078" w:type="dxa"/>
          </w:tcPr>
          <w:p w14:paraId="5E692572" w14:textId="7BEA190E" w:rsidR="00032EF7" w:rsidRPr="007A4A68" w:rsidRDefault="00032EF7" w:rsidP="00032EF7">
            <w:pPr>
              <w:spacing w:after="0"/>
              <w:jc w:val="right"/>
              <w:rPr>
                <w:rFonts w:ascii="GHEA Grapalat" w:hAnsi="GHEA Grapalat" w:cs="Sylfaen"/>
                <w:sz w:val="18"/>
                <w:szCs w:val="18"/>
                <w:lang w:val="hy-AM"/>
              </w:rPr>
            </w:pPr>
            <w:r>
              <w:rPr>
                <w:rFonts w:ascii="GHEA Grapalat" w:hAnsi="GHEA Grapalat" w:cs="Sylfaen"/>
                <w:sz w:val="18"/>
                <w:szCs w:val="18"/>
              </w:rPr>
              <w:t>68,588.5</w:t>
            </w:r>
          </w:p>
        </w:tc>
        <w:tc>
          <w:tcPr>
            <w:tcW w:w="1584" w:type="dxa"/>
          </w:tcPr>
          <w:p w14:paraId="02CE7DEE" w14:textId="5CC7B79B" w:rsidR="00032EF7" w:rsidRPr="00032EF7" w:rsidRDefault="00032EF7" w:rsidP="00032EF7">
            <w:pPr>
              <w:spacing w:after="0"/>
              <w:jc w:val="right"/>
              <w:rPr>
                <w:rFonts w:ascii="GHEA Grapalat" w:hAnsi="GHEA Grapalat" w:cs="Sylfaen"/>
                <w:iCs/>
                <w:sz w:val="18"/>
                <w:szCs w:val="18"/>
              </w:rPr>
            </w:pPr>
            <w:r>
              <w:rPr>
                <w:rFonts w:ascii="GHEA Grapalat" w:hAnsi="GHEA Grapalat" w:cs="Sylfaen"/>
                <w:iCs/>
                <w:sz w:val="18"/>
                <w:szCs w:val="18"/>
              </w:rPr>
              <w:t>100.0</w:t>
            </w:r>
          </w:p>
        </w:tc>
        <w:tc>
          <w:tcPr>
            <w:tcW w:w="1163" w:type="dxa"/>
          </w:tcPr>
          <w:p w14:paraId="46C1BC12" w14:textId="4000472A" w:rsidR="00032EF7" w:rsidRPr="00032EF7" w:rsidRDefault="00032EF7" w:rsidP="00032EF7">
            <w:pPr>
              <w:spacing w:after="0"/>
              <w:jc w:val="right"/>
              <w:rPr>
                <w:rFonts w:ascii="GHEA Grapalat" w:hAnsi="GHEA Grapalat" w:cs="Sylfaen"/>
                <w:iCs/>
                <w:sz w:val="18"/>
                <w:szCs w:val="18"/>
              </w:rPr>
            </w:pPr>
            <w:r>
              <w:rPr>
                <w:rFonts w:ascii="GHEA Grapalat" w:hAnsi="GHEA Grapalat" w:cs="Sylfaen"/>
                <w:iCs/>
                <w:sz w:val="18"/>
                <w:szCs w:val="18"/>
              </w:rPr>
              <w:t>x</w:t>
            </w:r>
          </w:p>
        </w:tc>
        <w:tc>
          <w:tcPr>
            <w:tcW w:w="1133" w:type="dxa"/>
          </w:tcPr>
          <w:p w14:paraId="1158E99E" w14:textId="1EBC5D8E" w:rsidR="00032EF7" w:rsidRDefault="00032EF7" w:rsidP="00032EF7">
            <w:pPr>
              <w:spacing w:after="0"/>
              <w:jc w:val="right"/>
              <w:rPr>
                <w:rFonts w:ascii="GHEA Grapalat" w:hAnsi="GHEA Grapalat" w:cs="Sylfaen"/>
                <w:iCs/>
                <w:sz w:val="18"/>
                <w:szCs w:val="18"/>
                <w:lang w:val="hy-AM"/>
              </w:rPr>
            </w:pPr>
            <w:r>
              <w:rPr>
                <w:rFonts w:ascii="GHEA Grapalat" w:hAnsi="GHEA Grapalat" w:cs="Sylfaen"/>
                <w:sz w:val="18"/>
                <w:szCs w:val="18"/>
              </w:rPr>
              <w:t>68,588.5</w:t>
            </w:r>
          </w:p>
        </w:tc>
      </w:tr>
    </w:tbl>
    <w:p w14:paraId="53C3D17D" w14:textId="77777777" w:rsidR="00032EF7" w:rsidRPr="0097560A" w:rsidRDefault="00032EF7" w:rsidP="00032EF7">
      <w:pPr>
        <w:spacing w:after="0"/>
        <w:jc w:val="both"/>
        <w:rPr>
          <w:rFonts w:ascii="GHEA Grapalat" w:hAnsi="GHEA Grapalat" w:cs="Sylfaen"/>
          <w:i/>
          <w:sz w:val="16"/>
          <w:szCs w:val="16"/>
          <w:lang w:val="hy-AM"/>
        </w:rPr>
      </w:pPr>
      <w:r w:rsidRPr="00F270E6">
        <w:rPr>
          <w:rFonts w:ascii="GHEA Grapalat" w:hAnsi="GHEA Grapalat" w:cs="Sylfaen"/>
          <w:i/>
          <w:sz w:val="16"/>
          <w:szCs w:val="16"/>
          <w:lang w:val="hy-AM"/>
        </w:rPr>
        <w:t>«x» - ցուցանիշը կիրառելի չէ</w:t>
      </w:r>
    </w:p>
    <w:p w14:paraId="6B69C566" w14:textId="5459F1F3" w:rsidR="00B05A1A" w:rsidRPr="008E6B0E" w:rsidRDefault="00B05A1A" w:rsidP="004C77E7">
      <w:pPr>
        <w:spacing w:after="0"/>
        <w:ind w:firstLine="567"/>
        <w:jc w:val="both"/>
        <w:rPr>
          <w:rFonts w:ascii="GHEA Grapalat" w:hAnsi="GHEA Grapalat" w:cs="Sylfaen"/>
          <w:lang w:val="hy-AM"/>
        </w:rPr>
      </w:pPr>
    </w:p>
    <w:p w14:paraId="525C1BDD" w14:textId="1688B374" w:rsidR="00937DE6" w:rsidRPr="00FB2F6B" w:rsidRDefault="00A40A3E" w:rsidP="0058723B">
      <w:pPr>
        <w:tabs>
          <w:tab w:val="left" w:pos="900"/>
        </w:tabs>
        <w:spacing w:after="0"/>
        <w:ind w:firstLine="567"/>
        <w:jc w:val="both"/>
        <w:rPr>
          <w:rFonts w:ascii="GHEA Grapalat" w:hAnsi="GHEA Grapalat"/>
          <w:lang w:val="hy-AM"/>
        </w:rPr>
      </w:pPr>
      <w:r w:rsidRPr="00EF6E9B">
        <w:rPr>
          <w:rFonts w:ascii="GHEA Grapalat" w:hAnsi="GHEA Grapalat"/>
          <w:lang w:val="hy-AM"/>
        </w:rPr>
        <w:t xml:space="preserve">ՀՀ </w:t>
      </w:r>
      <w:r w:rsidR="009C0820">
        <w:rPr>
          <w:rFonts w:ascii="GHEA Grapalat" w:hAnsi="GHEA Grapalat"/>
          <w:lang w:val="hy-AM"/>
        </w:rPr>
        <w:t>ՊԵԿ</w:t>
      </w:r>
      <w:r w:rsidRPr="00A40A3E">
        <w:rPr>
          <w:rFonts w:ascii="GHEA Grapalat" w:hAnsi="GHEA Grapalat"/>
          <w:lang w:val="hy-AM"/>
        </w:rPr>
        <w:t xml:space="preserve"> </w:t>
      </w:r>
      <w:r w:rsidRPr="00EA4E64">
        <w:rPr>
          <w:rFonts w:ascii="GHEA Grapalat" w:hAnsi="GHEA Grapalat"/>
          <w:lang w:val="hy-AM"/>
        </w:rPr>
        <w:t>պատասխանատվությամբ 202</w:t>
      </w:r>
      <w:r>
        <w:rPr>
          <w:rFonts w:ascii="GHEA Grapalat" w:hAnsi="GHEA Grapalat"/>
          <w:lang w:val="hy-AM"/>
        </w:rPr>
        <w:t>4</w:t>
      </w:r>
      <w:r w:rsidRPr="00EA4E64">
        <w:rPr>
          <w:rFonts w:ascii="GHEA Grapalat" w:hAnsi="GHEA Grapalat"/>
          <w:lang w:val="hy-AM"/>
        </w:rPr>
        <w:t>թ</w:t>
      </w:r>
      <w:r w:rsidR="00146AD5">
        <w:rPr>
          <w:rFonts w:ascii="GHEA Grapalat" w:hAnsi="GHEA Grapalat"/>
          <w:lang w:val="hy-AM"/>
        </w:rPr>
        <w:t>.</w:t>
      </w:r>
      <w:r w:rsidRPr="00EA4E64">
        <w:rPr>
          <w:rFonts w:ascii="GHEA Grapalat" w:hAnsi="GHEA Grapalat"/>
          <w:lang w:val="hy-AM"/>
        </w:rPr>
        <w:t xml:space="preserve"> ընթացքում </w:t>
      </w:r>
      <w:r w:rsidR="00753A1F" w:rsidRPr="00921AF2">
        <w:rPr>
          <w:rFonts w:ascii="GHEA Grapalat" w:hAnsi="GHEA Grapalat"/>
          <w:lang w:val="hy-AM"/>
        </w:rPr>
        <w:t xml:space="preserve">իրականացվել են 2 ծրագրեր։ </w:t>
      </w:r>
      <w:r w:rsidRPr="00EA4E64">
        <w:rPr>
          <w:rFonts w:ascii="GHEA Grapalat" w:hAnsi="GHEA Grapalat"/>
          <w:lang w:val="hy-AM"/>
        </w:rPr>
        <w:t xml:space="preserve">Ծախսերը կազմել են </w:t>
      </w:r>
      <w:r w:rsidR="00753A1F">
        <w:rPr>
          <w:rFonts w:ascii="GHEA Grapalat" w:hAnsi="GHEA Grapalat"/>
          <w:lang w:val="hy-AM"/>
        </w:rPr>
        <w:t>102.7</w:t>
      </w:r>
      <w:r w:rsidRPr="00EA4E64">
        <w:rPr>
          <w:rFonts w:ascii="GHEA Grapalat" w:hAnsi="GHEA Grapalat"/>
          <w:lang w:val="hy-AM"/>
        </w:rPr>
        <w:t xml:space="preserve"> մլրդ դրամ կամ ծրագրված ցուցանիշի 9</w:t>
      </w:r>
      <w:r w:rsidR="00753A1F">
        <w:rPr>
          <w:rFonts w:ascii="GHEA Grapalat" w:hAnsi="GHEA Grapalat"/>
          <w:lang w:val="hy-AM"/>
        </w:rPr>
        <w:t>4.</w:t>
      </w:r>
      <w:r w:rsidRPr="00EA4E64">
        <w:rPr>
          <w:rFonts w:ascii="GHEA Grapalat" w:hAnsi="GHEA Grapalat"/>
          <w:lang w:val="hy-AM"/>
        </w:rPr>
        <w:t>9%</w:t>
      </w:r>
      <w:r w:rsidRPr="00EA4E64">
        <w:rPr>
          <w:rFonts w:ascii="GHEA Grapalat" w:hAnsi="GHEA Grapalat"/>
          <w:lang w:val="hy-AM"/>
        </w:rPr>
        <w:noBreakHyphen/>
        <w:t xml:space="preserve">ը: Շեղումը պայմանավորված է </w:t>
      </w:r>
      <w:r w:rsidR="00753A1F" w:rsidRPr="00921AF2">
        <w:rPr>
          <w:rFonts w:ascii="GHEA Grapalat" w:hAnsi="GHEA Grapalat"/>
          <w:lang w:val="hy-AM"/>
        </w:rPr>
        <w:t>«Հարկային և մաքսային ծառայություններ» ծրագրի կատարողականով։</w:t>
      </w:r>
      <w:r w:rsidR="00786C18" w:rsidRPr="00786C18">
        <w:rPr>
          <w:rFonts w:ascii="GHEA Grapalat" w:hAnsi="GHEA Grapalat"/>
          <w:lang w:val="hy-AM"/>
        </w:rPr>
        <w:t xml:space="preserve"> </w:t>
      </w:r>
      <w:r w:rsidR="00937DE6" w:rsidRPr="00937DE6">
        <w:rPr>
          <w:rFonts w:ascii="GHEA Grapalat" w:hAnsi="GHEA Grapalat"/>
          <w:lang w:val="hy-AM"/>
        </w:rPr>
        <w:t xml:space="preserve">Նախորդ տարվա համեմատ </w:t>
      </w:r>
      <w:r w:rsidR="009C0820">
        <w:rPr>
          <w:rFonts w:ascii="GHEA Grapalat" w:hAnsi="GHEA Grapalat"/>
          <w:lang w:val="hy-AM"/>
        </w:rPr>
        <w:t>ՊԵԿ</w:t>
      </w:r>
      <w:r w:rsidR="00937DE6" w:rsidRPr="00937DE6">
        <w:rPr>
          <w:rFonts w:ascii="GHEA Grapalat" w:hAnsi="GHEA Grapalat"/>
          <w:lang w:val="hy-AM"/>
        </w:rPr>
        <w:t xml:space="preserve"> պատասխանատվությամբ իրականացվող ծախսերն աճել են 2.7 անգամ կամ 64.5 մլրդ դրամով</w:t>
      </w:r>
      <w:r w:rsidR="00146AD5">
        <w:rPr>
          <w:rFonts w:ascii="GHEA Grapalat" w:hAnsi="GHEA Grapalat"/>
          <w:lang w:val="hy-AM"/>
        </w:rPr>
        <w:t>: 2024</w:t>
      </w:r>
      <w:r w:rsidR="00937DE6" w:rsidRPr="00937DE6">
        <w:rPr>
          <w:rFonts w:ascii="GHEA Grapalat" w:hAnsi="GHEA Grapalat"/>
          <w:lang w:val="hy-AM"/>
        </w:rPr>
        <w:t>թ</w:t>
      </w:r>
      <w:r w:rsidR="00146AD5">
        <w:rPr>
          <w:rFonts w:ascii="GHEA Grapalat" w:hAnsi="GHEA Grapalat"/>
          <w:lang w:val="hy-AM"/>
        </w:rPr>
        <w:t>.</w:t>
      </w:r>
      <w:r w:rsidR="00937DE6" w:rsidRPr="00937DE6">
        <w:rPr>
          <w:rFonts w:ascii="GHEA Grapalat" w:hAnsi="GHEA Grapalat"/>
          <w:lang w:val="hy-AM"/>
        </w:rPr>
        <w:t xml:space="preserve"> հիպոտեկային վարկերի վճարված տոկոսների գումարի վերադարձը, որը նախկինում նվազեցվում էր եկամտային հարկից, ձևակերպվում է առանձին ծրագրով՝ որպես պետական բյուջեի ծախս, որի գծով հաշվետու տարում հատկացվել է 68.6 մլրդ դրամ: Հաշվառման նախկին մոտեցումը կիրառելու դեպքում </w:t>
      </w:r>
      <w:r w:rsidR="009C0820">
        <w:rPr>
          <w:rFonts w:ascii="GHEA Grapalat" w:hAnsi="GHEA Grapalat"/>
          <w:lang w:val="hy-AM"/>
        </w:rPr>
        <w:t>ՊԵԿ</w:t>
      </w:r>
      <w:r w:rsidR="00937DE6" w:rsidRPr="00937DE6">
        <w:rPr>
          <w:rFonts w:ascii="GHEA Grapalat" w:hAnsi="GHEA Grapalat"/>
          <w:lang w:val="hy-AM"/>
        </w:rPr>
        <w:t xml:space="preserve"> պատասխանատվությամբ իրականացվող ծախսեր</w:t>
      </w:r>
      <w:r w:rsidR="0058723B" w:rsidRPr="00FB2F6B">
        <w:rPr>
          <w:rFonts w:ascii="GHEA Grapalat" w:hAnsi="GHEA Grapalat"/>
          <w:lang w:val="hy-AM"/>
        </w:rPr>
        <w:t>ում կարձանագրվի</w:t>
      </w:r>
      <w:r w:rsidR="00937DE6" w:rsidRPr="00937DE6">
        <w:rPr>
          <w:rFonts w:ascii="GHEA Grapalat" w:hAnsi="GHEA Grapalat"/>
          <w:lang w:val="hy-AM"/>
        </w:rPr>
        <w:t xml:space="preserve"> 10.6% կամ 4.1 մլրդ դրամ</w:t>
      </w:r>
      <w:r w:rsidR="0058723B" w:rsidRPr="00FB2F6B">
        <w:rPr>
          <w:rFonts w:ascii="GHEA Grapalat" w:hAnsi="GHEA Grapalat"/>
          <w:lang w:val="hy-AM"/>
        </w:rPr>
        <w:t xml:space="preserve"> նվազում</w:t>
      </w:r>
      <w:r w:rsidR="00937DE6" w:rsidRPr="00937DE6">
        <w:rPr>
          <w:rFonts w:ascii="GHEA Grapalat" w:hAnsi="GHEA Grapalat"/>
          <w:lang w:val="hy-AM"/>
        </w:rPr>
        <w:t xml:space="preserve">, որը հիմնականում պայմանավորված է </w:t>
      </w:r>
      <w:r w:rsidR="0058723B" w:rsidRPr="00FB2F6B">
        <w:rPr>
          <w:rFonts w:ascii="GHEA Grapalat" w:hAnsi="GHEA Grapalat"/>
          <w:lang w:val="hy-AM"/>
        </w:rPr>
        <w:t xml:space="preserve">ԵՏՄ </w:t>
      </w:r>
      <w:r w:rsidR="00937DE6" w:rsidRPr="00937DE6">
        <w:rPr>
          <w:rFonts w:ascii="GHEA Grapalat" w:hAnsi="GHEA Grapalat"/>
          <w:lang w:val="hy-AM"/>
        </w:rPr>
        <w:t>անդամ չհանդիսացող պետություններից ՀՀ ֆիզիկական</w:t>
      </w:r>
      <w:r w:rsidR="00697DDF">
        <w:rPr>
          <w:rFonts w:ascii="GHEA Grapalat" w:hAnsi="GHEA Grapalat"/>
          <w:lang w:val="hy-AM"/>
        </w:rPr>
        <w:t xml:space="preserve"> </w:t>
      </w:r>
      <w:r w:rsidR="00937DE6" w:rsidRPr="00937DE6">
        <w:rPr>
          <w:rFonts w:ascii="GHEA Grapalat" w:hAnsi="GHEA Grapalat"/>
          <w:lang w:val="hy-AM"/>
        </w:rPr>
        <w:t xml:space="preserve">անձանց կողմից անձնական օգտագործման համար ներմուծման դեպքում պետական աջակցության, դրոշմապիտակների ձեռքբերման, </w:t>
      </w:r>
      <w:r w:rsidR="009477F1" w:rsidRPr="009F5862">
        <w:rPr>
          <w:rFonts w:ascii="GHEA Grapalat" w:hAnsi="GHEA Grapalat"/>
          <w:lang w:val="hy-AM"/>
        </w:rPr>
        <w:t>ՎԶԵԲ</w:t>
      </w:r>
      <w:r w:rsidR="00937DE6" w:rsidRPr="00937DE6">
        <w:rPr>
          <w:rFonts w:ascii="GHEA Grapalat" w:hAnsi="GHEA Grapalat"/>
          <w:lang w:val="hy-AM"/>
        </w:rPr>
        <w:t xml:space="preserve"> աջակցությամբ իրականացվող Մեղրիի սահմանային անցակետի վարկային ծրագրի շրջանակներում ՀՀ ՊԵԿ նոր շենքային պայմանների ապահովման, ինչպես նաև ՀՀ </w:t>
      </w:r>
      <w:r w:rsidR="009C0820">
        <w:rPr>
          <w:rFonts w:ascii="GHEA Grapalat" w:hAnsi="GHEA Grapalat"/>
          <w:lang w:val="hy-AM"/>
        </w:rPr>
        <w:t>ՊԵԿ</w:t>
      </w:r>
      <w:r w:rsidR="00937DE6" w:rsidRPr="00937DE6">
        <w:rPr>
          <w:rFonts w:ascii="GHEA Grapalat" w:hAnsi="GHEA Grapalat"/>
          <w:lang w:val="hy-AM"/>
        </w:rPr>
        <w:t xml:space="preserve"> տեխնիկական </w:t>
      </w:r>
      <w:r w:rsidR="00937DE6" w:rsidRPr="00B30404">
        <w:rPr>
          <w:rFonts w:ascii="GHEA Grapalat" w:hAnsi="GHEA Grapalat"/>
          <w:lang w:val="hy-AM"/>
        </w:rPr>
        <w:t>հագեցվածության բարելավման միջոցառումների ծախսերի նվազմամբ:</w:t>
      </w:r>
    </w:p>
    <w:p w14:paraId="251AD553" w14:textId="7DA89A51" w:rsidR="00937DE6" w:rsidRPr="00CE4CC1" w:rsidRDefault="00937DE6" w:rsidP="00CE4CC1">
      <w:pPr>
        <w:tabs>
          <w:tab w:val="left" w:pos="900"/>
        </w:tabs>
        <w:spacing w:after="0"/>
        <w:ind w:firstLine="567"/>
        <w:jc w:val="both"/>
        <w:rPr>
          <w:rFonts w:ascii="GHEA Grapalat" w:hAnsi="GHEA Grapalat"/>
          <w:lang w:val="hy-AM"/>
        </w:rPr>
      </w:pPr>
      <w:r w:rsidRPr="00B30404">
        <w:rPr>
          <w:rFonts w:ascii="GHEA Grapalat" w:hAnsi="GHEA Grapalat"/>
          <w:lang w:val="hy-AM"/>
        </w:rPr>
        <w:t xml:space="preserve">Հաշվետու տարում «Հարկային և մաքսային ծառայություններ» ծրագրի </w:t>
      </w:r>
      <w:r w:rsidR="00786C18" w:rsidRPr="00B30404">
        <w:rPr>
          <w:rFonts w:ascii="GHEA Grapalat" w:hAnsi="GHEA Grapalat"/>
          <w:lang w:val="hy-AM"/>
        </w:rPr>
        <w:t>ծախսերը կազմել են շուրջ 34,140 մլրդ դրամ՝ ապահովելով 86.1% կատարողական: Վերջինս հիմնականում պայմանավորված է</w:t>
      </w:r>
      <w:r w:rsidR="00691393" w:rsidRPr="00CE4CC1">
        <w:rPr>
          <w:rFonts w:ascii="GHEA Grapalat" w:hAnsi="GHEA Grapalat"/>
          <w:lang w:val="hy-AM"/>
        </w:rPr>
        <w:t xml:space="preserve"> </w:t>
      </w:r>
      <w:r w:rsidR="00645CC0" w:rsidRPr="009F5862">
        <w:rPr>
          <w:rFonts w:ascii="GHEA Grapalat" w:hAnsi="GHEA Grapalat"/>
          <w:lang w:val="hy-AM"/>
        </w:rPr>
        <w:t>ՎԶԵԲ</w:t>
      </w:r>
      <w:r w:rsidR="00691393" w:rsidRPr="00CE4CC1">
        <w:rPr>
          <w:rFonts w:ascii="GHEA Grapalat" w:hAnsi="GHEA Grapalat"/>
          <w:lang w:val="hy-AM"/>
        </w:rPr>
        <w:t xml:space="preserve"> աջակցությամբ իրականացվող Մեղրիի սահմանային անցակետի ծրագրի շրջանակներում ՀՀ ՊԵԿ նոր շենքային պայմանների ապահովման, ՀՀ </w:t>
      </w:r>
      <w:r w:rsidR="009C0820" w:rsidRPr="00CE4CC1">
        <w:rPr>
          <w:rFonts w:ascii="GHEA Grapalat" w:hAnsi="GHEA Grapalat"/>
          <w:lang w:val="hy-AM"/>
        </w:rPr>
        <w:t>ՊԵԿ</w:t>
      </w:r>
      <w:r w:rsidR="00697DDF" w:rsidRPr="00CE4CC1">
        <w:rPr>
          <w:rFonts w:ascii="GHEA Grapalat" w:hAnsi="GHEA Grapalat"/>
          <w:lang w:val="hy-AM"/>
        </w:rPr>
        <w:t xml:space="preserve"> </w:t>
      </w:r>
      <w:r w:rsidR="00691393" w:rsidRPr="00CE4CC1">
        <w:rPr>
          <w:rFonts w:ascii="GHEA Grapalat" w:hAnsi="GHEA Grapalat"/>
          <w:lang w:val="hy-AM"/>
        </w:rPr>
        <w:t xml:space="preserve">շենքային ապահովվածության բարելավման, ինչպես նաև </w:t>
      </w:r>
      <w:r w:rsidR="004D0F67" w:rsidRPr="00CE4CC1">
        <w:rPr>
          <w:rFonts w:ascii="GHEA Grapalat" w:hAnsi="GHEA Grapalat"/>
          <w:lang w:val="hy-AM"/>
        </w:rPr>
        <w:t>«Հարկային և մաքսային ծառայություններ» միջոցառումների կատարողականով:</w:t>
      </w:r>
      <w:r w:rsidR="00691393" w:rsidRPr="00CE4CC1">
        <w:rPr>
          <w:rFonts w:ascii="GHEA Grapalat" w:hAnsi="GHEA Grapalat"/>
          <w:lang w:val="hy-AM"/>
        </w:rPr>
        <w:t xml:space="preserve"> </w:t>
      </w:r>
    </w:p>
    <w:p w14:paraId="2A4BB4A8" w14:textId="31F8E0B8" w:rsidR="00333491" w:rsidRPr="00CE4CC1" w:rsidRDefault="00645CC0" w:rsidP="00CE4CC1">
      <w:pPr>
        <w:tabs>
          <w:tab w:val="left" w:pos="900"/>
        </w:tabs>
        <w:spacing w:after="0"/>
        <w:ind w:firstLine="567"/>
        <w:jc w:val="both"/>
        <w:rPr>
          <w:rFonts w:ascii="GHEA Grapalat" w:hAnsi="GHEA Grapalat"/>
          <w:lang w:val="hy-AM"/>
        </w:rPr>
      </w:pPr>
      <w:r w:rsidRPr="009F5862">
        <w:rPr>
          <w:rFonts w:ascii="GHEA Grapalat" w:hAnsi="GHEA Grapalat"/>
          <w:lang w:val="hy-AM"/>
        </w:rPr>
        <w:lastRenderedPageBreak/>
        <w:t xml:space="preserve">2024թ. </w:t>
      </w:r>
      <w:r w:rsidR="00333491" w:rsidRPr="00CE4CC1">
        <w:rPr>
          <w:rFonts w:ascii="GHEA Grapalat" w:hAnsi="GHEA Grapalat"/>
          <w:lang w:val="hy-AM"/>
        </w:rPr>
        <w:t>«Հարկային և մաքսային ծառայություններ» միջոցառման շրջանակներում օգտագործվել է</w:t>
      </w:r>
      <w:r w:rsidR="00697DDF" w:rsidRPr="00CE4CC1">
        <w:rPr>
          <w:rFonts w:ascii="GHEA Grapalat" w:hAnsi="GHEA Grapalat"/>
          <w:lang w:val="hy-AM"/>
        </w:rPr>
        <w:t xml:space="preserve"> </w:t>
      </w:r>
      <w:r w:rsidR="00333491" w:rsidRPr="00CE4CC1">
        <w:rPr>
          <w:rFonts w:ascii="GHEA Grapalat" w:hAnsi="GHEA Grapalat"/>
          <w:lang w:val="hy-AM"/>
        </w:rPr>
        <w:t xml:space="preserve">շուրջ 25.4 մլրդ դրամ՝ կազմելով </w:t>
      </w:r>
      <w:r w:rsidRPr="009F5862">
        <w:rPr>
          <w:rFonts w:ascii="GHEA Grapalat" w:hAnsi="GHEA Grapalat"/>
          <w:lang w:val="hy-AM"/>
        </w:rPr>
        <w:t>ծրագրված ցուցանիշ</w:t>
      </w:r>
      <w:r w:rsidR="00333491" w:rsidRPr="00CE4CC1">
        <w:rPr>
          <w:rFonts w:ascii="GHEA Grapalat" w:hAnsi="GHEA Grapalat"/>
          <w:lang w:val="hy-AM"/>
        </w:rPr>
        <w:t>ի 96%</w:t>
      </w:r>
      <w:r w:rsidR="00333491" w:rsidRPr="00CE4CC1">
        <w:rPr>
          <w:rFonts w:ascii="GHEA Grapalat" w:hAnsi="GHEA Grapalat"/>
          <w:lang w:val="hy-AM"/>
        </w:rPr>
        <w:noBreakHyphen/>
        <w:t xml:space="preserve">ը, ինչը հիմնականում պայմանավորված է մրցույթների արդյունքում ապրանքների և ծառայությունների՝ նախատեսվածից ցածր գներով ձեռքբերմամբ: Նախորդ տարվա համեմատ նշված միջոցառման ծախսերն աճել են 20.1%-ով կամ շուրջ 4.3 մլրդ դրամով, որը հիմնականում պայմանավորված է ՀՀ </w:t>
      </w:r>
      <w:r w:rsidR="009C0820" w:rsidRPr="00CE4CC1">
        <w:rPr>
          <w:rFonts w:ascii="GHEA Grapalat" w:hAnsi="GHEA Grapalat"/>
          <w:lang w:val="hy-AM"/>
        </w:rPr>
        <w:t>ՊԵԿ</w:t>
      </w:r>
      <w:r w:rsidR="00333491" w:rsidRPr="00CE4CC1">
        <w:rPr>
          <w:rFonts w:ascii="GHEA Grapalat" w:hAnsi="GHEA Grapalat"/>
          <w:lang w:val="hy-AM"/>
        </w:rPr>
        <w:t xml:space="preserve"> ծառա</w:t>
      </w:r>
      <w:r w:rsidR="00333491" w:rsidRPr="00CE4CC1">
        <w:rPr>
          <w:rFonts w:ascii="GHEA Grapalat" w:hAnsi="GHEA Grapalat"/>
          <w:lang w:val="hy-AM"/>
        </w:rPr>
        <w:softHyphen/>
        <w:t xml:space="preserve">յողներին լրացուցիչ սոցիալական երաշխիքներ սահմանելու և արժանապատիվ վարձատրություն ապահովելու նպատակով հավելավճարների տրամադրման նոր գործիքակազմ ներդնելու </w:t>
      </w:r>
      <w:r w:rsidRPr="009F5862">
        <w:rPr>
          <w:rFonts w:ascii="GHEA Grapalat" w:hAnsi="GHEA Grapalat"/>
          <w:lang w:val="hy-AM"/>
        </w:rPr>
        <w:t>և</w:t>
      </w:r>
      <w:r w:rsidR="00333491" w:rsidRPr="00CE4CC1">
        <w:rPr>
          <w:rFonts w:ascii="GHEA Grapalat" w:hAnsi="GHEA Grapalat"/>
          <w:lang w:val="hy-AM"/>
        </w:rPr>
        <w:t xml:space="preserve"> աշխատավարձի բնականոն աճի արդյունքում աշխատանքի վարձատրության ծախսերի աճով,</w:t>
      </w:r>
      <w:r w:rsidR="00697DDF" w:rsidRPr="00CE4CC1">
        <w:rPr>
          <w:rFonts w:ascii="GHEA Grapalat" w:hAnsi="GHEA Grapalat"/>
          <w:lang w:val="hy-AM"/>
        </w:rPr>
        <w:t xml:space="preserve"> </w:t>
      </w:r>
      <w:r w:rsidR="00333491" w:rsidRPr="00CE4CC1">
        <w:rPr>
          <w:rFonts w:ascii="GHEA Grapalat" w:hAnsi="GHEA Grapalat"/>
          <w:lang w:val="hy-AM"/>
        </w:rPr>
        <w:t>ինչպես նաև «Rapiscan» ռենտգենյան սարքավորումների տեխնիկական սպասարկման ծառայությունների գծով ծախսեր</w:t>
      </w:r>
      <w:r w:rsidR="002B70B5" w:rsidRPr="009F5862">
        <w:rPr>
          <w:rFonts w:ascii="GHEA Grapalat" w:hAnsi="GHEA Grapalat"/>
          <w:lang w:val="hy-AM"/>
        </w:rPr>
        <w:t>ի՝</w:t>
      </w:r>
      <w:r w:rsidR="00333491" w:rsidRPr="00CE4CC1">
        <w:rPr>
          <w:rFonts w:ascii="GHEA Grapalat" w:hAnsi="GHEA Grapalat"/>
          <w:lang w:val="hy-AM"/>
        </w:rPr>
        <w:t xml:space="preserve"> «ՀՀ </w:t>
      </w:r>
      <w:r w:rsidR="009C0820" w:rsidRPr="00CE4CC1">
        <w:rPr>
          <w:rFonts w:ascii="GHEA Grapalat" w:hAnsi="GHEA Grapalat"/>
          <w:lang w:val="hy-AM"/>
        </w:rPr>
        <w:t>ՊԵԿ</w:t>
      </w:r>
      <w:r w:rsidR="00333491" w:rsidRPr="00CE4CC1">
        <w:rPr>
          <w:rFonts w:ascii="GHEA Grapalat" w:hAnsi="GHEA Grapalat"/>
          <w:lang w:val="hy-AM"/>
        </w:rPr>
        <w:t xml:space="preserve"> տեխնիկական հագեցվածության բարելավում» միջոցառումից «Հարկային և մաքսային ծառայություններ» միջոցառում տեղափոխմամբ:</w:t>
      </w:r>
    </w:p>
    <w:p w14:paraId="3E027C69" w14:textId="6F33AC98" w:rsidR="004F63DD" w:rsidRPr="00CE4CC1" w:rsidRDefault="00333491" w:rsidP="00CE4CC1">
      <w:pPr>
        <w:tabs>
          <w:tab w:val="left" w:pos="900"/>
        </w:tabs>
        <w:spacing w:after="0"/>
        <w:ind w:firstLine="567"/>
        <w:jc w:val="both"/>
        <w:rPr>
          <w:rFonts w:ascii="GHEA Grapalat" w:hAnsi="GHEA Grapalat"/>
          <w:lang w:val="hy-AM"/>
        </w:rPr>
      </w:pPr>
      <w:r w:rsidRPr="00CE4CC1">
        <w:rPr>
          <w:rFonts w:ascii="GHEA Grapalat" w:hAnsi="GHEA Grapalat"/>
          <w:lang w:val="hy-AM"/>
        </w:rPr>
        <w:t>Դրոշմապիտակների ձեռքբերման միջոցառման շրջանակներում հաշվետու տարվա ընթացքում ձեռք են բերվել 900,000 հազար հատ դրոշմապիտակներ՝ 2023թ. 1,400,000 հազար հատի դիմաց: Միջոցառմանը հատկացված միջոցներն օգտագործվել են ամբողջությամբ՝ կազմելով 3.4 մլրդ դրամ: Նախորդ տարվա համեմատ նշված միջոցառման ծախսերը նվազել են 35.7%-ով կամ 1.9 մլրդ դրամով, ինչը պայմանավորված է ձեռքբերված դրոշմապիտակների քանակի նվազմամբ:</w:t>
      </w:r>
    </w:p>
    <w:p w14:paraId="5749592D" w14:textId="2C8E625E" w:rsidR="001A54A9" w:rsidRPr="00B30404" w:rsidRDefault="004F63DD" w:rsidP="009D74C5">
      <w:pPr>
        <w:spacing w:after="0"/>
        <w:ind w:firstLine="562"/>
        <w:jc w:val="both"/>
        <w:rPr>
          <w:rFonts w:ascii="GHEA Grapalat" w:hAnsi="GHEA Grapalat" w:cs="GHEA Grapalat"/>
          <w:lang w:val="hy-AM"/>
        </w:rPr>
      </w:pPr>
      <w:r w:rsidRPr="00B30404">
        <w:rPr>
          <w:rFonts w:ascii="GHEA Grapalat" w:hAnsi="GHEA Grapalat" w:cs="GHEA Grapalat"/>
          <w:lang w:val="hy-AM"/>
        </w:rPr>
        <w:t xml:space="preserve">ԵՏՄ անդամ չհանդիսացող պետություններից ՀՀ ֆիզիկական անձանց կողմից անձնական օգտագործման համար ներմուծման դեպքում պետական աջակցության միջոցառման շրջանակներում ՀՀ ֆիզիկական անձանց տրամադրվել է ԵՏՄ անդամ չհանդիսացող պետություններից ՀՀ ժամանակավոր ներմուծված և չվերաարտահանված թեթև մարդատար տրանսպորտային միջոցների մաքսային ձևակերպումների </w:t>
      </w:r>
      <w:r w:rsidR="002B70B5" w:rsidRPr="009F5862">
        <w:rPr>
          <w:rFonts w:ascii="GHEA Grapalat" w:hAnsi="GHEA Grapalat" w:cs="GHEA Grapalat"/>
          <w:lang w:val="hy-AM"/>
        </w:rPr>
        <w:t xml:space="preserve">գծով ծախսերի </w:t>
      </w:r>
      <w:r w:rsidRPr="00B30404">
        <w:rPr>
          <w:rFonts w:ascii="GHEA Grapalat" w:hAnsi="GHEA Grapalat" w:cs="GHEA Grapalat"/>
          <w:lang w:val="hy-AM"/>
        </w:rPr>
        <w:t>մասնակի փոխհատուցում: Միջոցառման շրջանակներում օգտագործվել է 515.6 մլն դրամ՝ ապահովելով 100% կատարողական: Նախորդ տարվա համեմատ նշված միջոցառման ծախսերը նվազել են 92.7%-ով կամ 6.5 մլրդ դրամով</w:t>
      </w:r>
      <w:r w:rsidR="00913C59" w:rsidRPr="009F5862">
        <w:rPr>
          <w:rFonts w:ascii="GHEA Grapalat" w:hAnsi="GHEA Grapalat" w:cs="GHEA Grapalat"/>
          <w:lang w:val="hy-AM"/>
        </w:rPr>
        <w:t>՝</w:t>
      </w:r>
      <w:r w:rsidRPr="00B30404">
        <w:rPr>
          <w:rFonts w:ascii="GHEA Grapalat" w:hAnsi="GHEA Grapalat" w:cs="GHEA Grapalat"/>
          <w:lang w:val="hy-AM"/>
        </w:rPr>
        <w:t xml:space="preserve"> պայմանավորված</w:t>
      </w:r>
      <w:r w:rsidR="009A2969" w:rsidRPr="00FB2F6B">
        <w:rPr>
          <w:rFonts w:ascii="GHEA Grapalat" w:hAnsi="GHEA Grapalat" w:cs="GHEA Grapalat"/>
          <w:lang w:val="hy-AM"/>
        </w:rPr>
        <w:t xml:space="preserve"> ներմուծվող</w:t>
      </w:r>
      <w:r w:rsidRPr="00B30404">
        <w:rPr>
          <w:rFonts w:ascii="GHEA Grapalat" w:hAnsi="GHEA Grapalat" w:cs="GHEA Grapalat"/>
          <w:lang w:val="hy-AM"/>
        </w:rPr>
        <w:t xml:space="preserve"> տրանսպորտային միջոցների թվաքանակի նվազմամբ:</w:t>
      </w:r>
      <w:r w:rsidR="002F1C0E" w:rsidRPr="00B30404">
        <w:rPr>
          <w:rFonts w:ascii="GHEA Grapalat" w:hAnsi="GHEA Grapalat" w:cs="GHEA Grapalat"/>
          <w:lang w:val="hy-AM"/>
        </w:rPr>
        <w:t xml:space="preserve"> </w:t>
      </w:r>
      <w:r w:rsidRPr="00B30404">
        <w:rPr>
          <w:rFonts w:ascii="GHEA Grapalat" w:hAnsi="GHEA Grapalat" w:cs="GHEA Grapalat"/>
          <w:lang w:val="hy-AM"/>
        </w:rPr>
        <w:t>2024թ</w:t>
      </w:r>
      <w:r w:rsidR="002F1C0E" w:rsidRPr="00B30404">
        <w:rPr>
          <w:rFonts w:ascii="GHEA Grapalat" w:hAnsi="GHEA Grapalat" w:cs="GHEA Grapalat"/>
          <w:lang w:val="hy-AM"/>
        </w:rPr>
        <w:t>.</w:t>
      </w:r>
      <w:r w:rsidRPr="00B30404">
        <w:rPr>
          <w:rFonts w:ascii="GHEA Grapalat" w:hAnsi="GHEA Grapalat" w:cs="GHEA Grapalat"/>
          <w:lang w:val="hy-AM"/>
        </w:rPr>
        <w:t xml:space="preserve"> պետական աջակցություն </w:t>
      </w:r>
      <w:r w:rsidR="00913C59" w:rsidRPr="009F5862">
        <w:rPr>
          <w:rFonts w:ascii="GHEA Grapalat" w:hAnsi="GHEA Grapalat" w:cs="GHEA Grapalat"/>
          <w:lang w:val="hy-AM"/>
        </w:rPr>
        <w:t>է տրամադրվել</w:t>
      </w:r>
      <w:r w:rsidRPr="00B30404">
        <w:rPr>
          <w:rFonts w:ascii="GHEA Grapalat" w:hAnsi="GHEA Grapalat" w:cs="GHEA Grapalat"/>
          <w:lang w:val="hy-AM"/>
        </w:rPr>
        <w:t xml:space="preserve"> 160 հատ տրանսպորտային միջոցի համար՝ նախորդ տարվա 2488-ի դիմաց:</w:t>
      </w:r>
    </w:p>
    <w:p w14:paraId="7638F63C" w14:textId="464CD933" w:rsidR="001A54A9" w:rsidRPr="00B30404" w:rsidRDefault="001A54A9" w:rsidP="001A54A9">
      <w:pPr>
        <w:spacing w:after="0"/>
        <w:ind w:firstLine="562"/>
        <w:jc w:val="both"/>
        <w:rPr>
          <w:rFonts w:ascii="GHEA Grapalat" w:hAnsi="GHEA Grapalat" w:cs="GHEA Grapalat"/>
          <w:lang w:val="hy-AM"/>
        </w:rPr>
      </w:pPr>
      <w:r w:rsidRPr="00B30404">
        <w:rPr>
          <w:rFonts w:ascii="GHEA Grapalat" w:hAnsi="GHEA Grapalat" w:cs="Sylfaen"/>
          <w:lang w:val="hy-AM"/>
        </w:rPr>
        <w:t>Տ</w:t>
      </w:r>
      <w:r w:rsidR="002F1C0E" w:rsidRPr="00B30404">
        <w:rPr>
          <w:rFonts w:ascii="GHEA Grapalat" w:hAnsi="GHEA Grapalat" w:cs="Sylfaen"/>
          <w:lang w:val="hy-AM"/>
        </w:rPr>
        <w:t xml:space="preserve">եղեկատվական տեխնոլոգիաների և դրանց հետ փոխկապակցված համակարգերի կառավարման միջոցառման </w:t>
      </w:r>
      <w:r w:rsidR="009D74C5" w:rsidRPr="00B30404">
        <w:rPr>
          <w:rFonts w:ascii="GHEA Grapalat" w:hAnsi="GHEA Grapalat" w:cs="GHEA Grapalat"/>
          <w:lang w:val="hy-AM"/>
        </w:rPr>
        <w:t xml:space="preserve">իրականացման համար ՀՀ կառավարության 2024թ. հուլիսի 4-ի </w:t>
      </w:r>
      <w:r w:rsidR="008E60D1" w:rsidRPr="009F5862">
        <w:rPr>
          <w:rFonts w:ascii="GHEA Grapalat" w:hAnsi="GHEA Grapalat" w:cs="GHEA Grapalat"/>
          <w:lang w:val="hy-AM"/>
        </w:rPr>
        <w:t>N</w:t>
      </w:r>
      <w:r w:rsidR="008E60D1" w:rsidRPr="009F5862">
        <w:rPr>
          <w:rFonts w:cs="Calibri"/>
          <w:lang w:val="hy-AM"/>
        </w:rPr>
        <w:t> </w:t>
      </w:r>
      <w:r w:rsidR="009D74C5" w:rsidRPr="00B30404">
        <w:rPr>
          <w:rFonts w:ascii="GHEA Grapalat" w:hAnsi="GHEA Grapalat" w:cs="GHEA Grapalat"/>
          <w:lang w:val="hy-AM"/>
        </w:rPr>
        <w:t>1056</w:t>
      </w:r>
      <w:r w:rsidR="008E60D1" w:rsidRPr="009F5862">
        <w:rPr>
          <w:rFonts w:cs="Calibri"/>
          <w:lang w:val="hy-AM"/>
        </w:rPr>
        <w:noBreakHyphen/>
      </w:r>
      <w:r w:rsidR="009D74C5" w:rsidRPr="00B30404">
        <w:rPr>
          <w:rFonts w:ascii="GHEA Grapalat" w:hAnsi="GHEA Grapalat" w:cs="GHEA Grapalat"/>
          <w:lang w:val="hy-AM"/>
        </w:rPr>
        <w:t>Ն որոշմամբ</w:t>
      </w:r>
      <w:r w:rsidRPr="00B30404">
        <w:rPr>
          <w:rFonts w:ascii="GHEA Grapalat" w:hAnsi="GHEA Grapalat" w:cs="GHEA Grapalat"/>
          <w:lang w:val="hy-AM"/>
        </w:rPr>
        <w:t xml:space="preserve"> հատկացվել են միջոցներ </w:t>
      </w:r>
      <w:r w:rsidR="009D74C5" w:rsidRPr="00B30404">
        <w:rPr>
          <w:rFonts w:ascii="GHEA Grapalat" w:hAnsi="GHEA Grapalat" w:cs="GHEA Grapalat"/>
          <w:lang w:val="hy-AM"/>
        </w:rPr>
        <w:t>«Ջի Սոլյուշնս» ՊՈԱԿ-ի ստեղծմա</w:t>
      </w:r>
      <w:r w:rsidRPr="00B30404">
        <w:rPr>
          <w:rFonts w:ascii="GHEA Grapalat" w:hAnsi="GHEA Grapalat" w:cs="GHEA Grapalat"/>
          <w:lang w:val="hy-AM"/>
        </w:rPr>
        <w:t>ն նպատակով</w:t>
      </w:r>
      <w:r w:rsidR="009D74C5" w:rsidRPr="00B30404">
        <w:rPr>
          <w:rFonts w:ascii="GHEA Grapalat" w:hAnsi="GHEA Grapalat" w:cs="GHEA Grapalat"/>
          <w:lang w:val="hy-AM"/>
        </w:rPr>
        <w:t xml:space="preserve">, որին վերապահվել են ՀՀ </w:t>
      </w:r>
      <w:r w:rsidR="009C0820">
        <w:rPr>
          <w:rFonts w:ascii="GHEA Grapalat" w:hAnsi="GHEA Grapalat" w:cs="GHEA Grapalat"/>
          <w:lang w:val="hy-AM"/>
        </w:rPr>
        <w:t>ՊԵԿ</w:t>
      </w:r>
      <w:r w:rsidR="009D74C5" w:rsidRPr="00B30404">
        <w:rPr>
          <w:rFonts w:ascii="GHEA Grapalat" w:hAnsi="GHEA Grapalat" w:cs="GHEA Grapalat"/>
          <w:lang w:val="hy-AM"/>
        </w:rPr>
        <w:t xml:space="preserve"> և ՀՀ ֆինանսների նախարարության տեղեկա</w:t>
      </w:r>
      <w:r w:rsidR="009D74C5" w:rsidRPr="00B30404">
        <w:rPr>
          <w:rFonts w:ascii="GHEA Grapalat" w:hAnsi="GHEA Grapalat" w:cs="GHEA Grapalat"/>
          <w:lang w:val="hy-AM"/>
        </w:rPr>
        <w:softHyphen/>
        <w:t xml:space="preserve">տվական տեխնոլոգիաների վարչությունների </w:t>
      </w:r>
      <w:r w:rsidR="001B7FA6">
        <w:rPr>
          <w:rFonts w:ascii="GHEA Grapalat" w:hAnsi="GHEA Grapalat" w:cs="GHEA Grapalat"/>
          <w:lang w:val="hy-AM"/>
        </w:rPr>
        <w:t>դադարեց</w:t>
      </w:r>
      <w:r w:rsidR="001B7FA6" w:rsidRPr="009F5862">
        <w:rPr>
          <w:rFonts w:ascii="GHEA Grapalat" w:hAnsi="GHEA Grapalat" w:cs="GHEA Grapalat"/>
          <w:lang w:val="hy-AM"/>
        </w:rPr>
        <w:t>վ</w:t>
      </w:r>
      <w:r w:rsidR="009D74C5" w:rsidRPr="00B30404">
        <w:rPr>
          <w:rFonts w:ascii="GHEA Grapalat" w:hAnsi="GHEA Grapalat" w:cs="GHEA Grapalat"/>
          <w:lang w:val="hy-AM"/>
        </w:rPr>
        <w:t>ած գործառույթները</w:t>
      </w:r>
      <w:r w:rsidRPr="00B30404">
        <w:rPr>
          <w:rFonts w:ascii="GHEA Grapalat" w:hAnsi="GHEA Grapalat" w:cs="GHEA Grapalat"/>
          <w:lang w:val="hy-AM"/>
        </w:rPr>
        <w:t xml:space="preserve">: </w:t>
      </w:r>
      <w:r w:rsidRPr="00B30404">
        <w:rPr>
          <w:rFonts w:ascii="GHEA Grapalat" w:hAnsi="GHEA Grapalat" w:cs="Sylfaen"/>
          <w:lang w:val="hy-AM"/>
        </w:rPr>
        <w:t xml:space="preserve">Միջոցառման </w:t>
      </w:r>
      <w:r w:rsidR="009D74C5" w:rsidRPr="00B30404">
        <w:rPr>
          <w:rFonts w:ascii="GHEA Grapalat" w:hAnsi="GHEA Grapalat" w:cs="Sylfaen"/>
          <w:lang w:val="hy-AM"/>
        </w:rPr>
        <w:t>շրջանակներում օգտագործ</w:t>
      </w:r>
      <w:r w:rsidR="002F1C0E" w:rsidRPr="00B30404">
        <w:rPr>
          <w:rFonts w:ascii="GHEA Grapalat" w:hAnsi="GHEA Grapalat" w:cs="Sylfaen"/>
          <w:lang w:val="hy-AM"/>
        </w:rPr>
        <w:t xml:space="preserve">վել </w:t>
      </w:r>
      <w:r w:rsidR="009C4FD3" w:rsidRPr="00B30404">
        <w:rPr>
          <w:rFonts w:ascii="GHEA Grapalat" w:hAnsi="GHEA Grapalat" w:cs="Sylfaen"/>
          <w:lang w:val="hy-AM"/>
        </w:rPr>
        <w:t>է</w:t>
      </w:r>
      <w:r w:rsidR="002F1C0E" w:rsidRPr="00B30404">
        <w:rPr>
          <w:rFonts w:ascii="GHEA Grapalat" w:hAnsi="GHEA Grapalat" w:cs="Sylfaen"/>
          <w:lang w:val="hy-AM"/>
        </w:rPr>
        <w:t xml:space="preserve"> </w:t>
      </w:r>
      <w:r w:rsidR="009D74C5" w:rsidRPr="00B30404">
        <w:rPr>
          <w:rFonts w:ascii="GHEA Grapalat" w:hAnsi="GHEA Grapalat" w:cs="Sylfaen"/>
          <w:lang w:val="hy-AM"/>
        </w:rPr>
        <w:t xml:space="preserve">շուրջ </w:t>
      </w:r>
      <w:r w:rsidR="002F1C0E" w:rsidRPr="00B30404">
        <w:rPr>
          <w:rFonts w:ascii="GHEA Grapalat" w:hAnsi="GHEA Grapalat" w:cs="Sylfaen"/>
          <w:lang w:val="hy-AM"/>
        </w:rPr>
        <w:t>424.2 մլն դրամ</w:t>
      </w:r>
      <w:r w:rsidR="009D74C5" w:rsidRPr="00B30404">
        <w:rPr>
          <w:rFonts w:ascii="GHEA Grapalat" w:hAnsi="GHEA Grapalat"/>
          <w:lang w:val="hy-AM"/>
        </w:rPr>
        <w:t>՝ ապահովելով 73.1% կատարողական</w:t>
      </w:r>
      <w:r w:rsidRPr="00B30404">
        <w:rPr>
          <w:rFonts w:ascii="GHEA Grapalat" w:hAnsi="GHEA Grapalat"/>
          <w:lang w:val="hy-AM"/>
        </w:rPr>
        <w:t xml:space="preserve">, որը </w:t>
      </w:r>
      <w:r w:rsidRPr="00B30404">
        <w:rPr>
          <w:rFonts w:ascii="GHEA Grapalat" w:hAnsi="GHEA Grapalat" w:cs="Sylfaen"/>
          <w:lang w:val="hy-AM"/>
        </w:rPr>
        <w:t xml:space="preserve">պայմանավորված է </w:t>
      </w:r>
      <w:r w:rsidRPr="00B30404">
        <w:rPr>
          <w:rFonts w:ascii="GHEA Grapalat" w:hAnsi="GHEA Grapalat" w:cs="GHEA Grapalat"/>
          <w:lang w:val="hy-AM"/>
        </w:rPr>
        <w:t>«Ջի Սոլյուշնս» ՊՈԱԿ</w:t>
      </w:r>
      <w:r w:rsidR="001B7FA6">
        <w:rPr>
          <w:rFonts w:ascii="GHEA Grapalat" w:hAnsi="GHEA Grapalat" w:cs="GHEA Grapalat"/>
          <w:lang w:val="hy-AM"/>
        </w:rPr>
        <w:noBreakHyphen/>
      </w:r>
      <w:r w:rsidRPr="00B30404">
        <w:rPr>
          <w:rFonts w:ascii="GHEA Grapalat" w:hAnsi="GHEA Grapalat" w:cs="GHEA Grapalat"/>
          <w:lang w:val="hy-AM"/>
        </w:rPr>
        <w:t xml:space="preserve">ի </w:t>
      </w:r>
      <w:r w:rsidR="009D74C5" w:rsidRPr="00B30404">
        <w:rPr>
          <w:rFonts w:ascii="GHEA Grapalat" w:hAnsi="GHEA Grapalat" w:cs="GHEA Grapalat"/>
          <w:lang w:val="hy-AM"/>
        </w:rPr>
        <w:t>հաստիքների մասնակի համալրմամբ:</w:t>
      </w:r>
    </w:p>
    <w:p w14:paraId="042EE2FE" w14:textId="1A40766C" w:rsidR="00333491" w:rsidRPr="00B30404" w:rsidRDefault="004F63DD" w:rsidP="004F63DD">
      <w:pPr>
        <w:spacing w:after="0"/>
        <w:ind w:firstLine="562"/>
        <w:jc w:val="both"/>
        <w:rPr>
          <w:rFonts w:ascii="GHEA Grapalat" w:hAnsi="GHEA Grapalat" w:cs="GHEA Grapalat"/>
          <w:lang w:val="hy-AM"/>
        </w:rPr>
      </w:pPr>
      <w:r w:rsidRPr="00B30404">
        <w:rPr>
          <w:rFonts w:ascii="GHEA Grapalat" w:hAnsi="GHEA Grapalat" w:cs="GHEA Grapalat"/>
          <w:lang w:val="hy-AM"/>
        </w:rPr>
        <w:t xml:space="preserve">ՀՀ </w:t>
      </w:r>
      <w:r w:rsidR="009C0820">
        <w:rPr>
          <w:rFonts w:ascii="GHEA Grapalat" w:hAnsi="GHEA Grapalat" w:cs="GHEA Grapalat"/>
          <w:lang w:val="hy-AM"/>
        </w:rPr>
        <w:t>ՊԵԿ</w:t>
      </w:r>
      <w:r w:rsidRPr="00B30404">
        <w:rPr>
          <w:rFonts w:ascii="GHEA Grapalat" w:hAnsi="GHEA Grapalat" w:cs="GHEA Grapalat"/>
          <w:lang w:val="hy-AM"/>
        </w:rPr>
        <w:t xml:space="preserve"> տեխնիկական հագեցվածության բարելավման համար հատկացված </w:t>
      </w:r>
      <w:r w:rsidR="00333491" w:rsidRPr="00B30404">
        <w:rPr>
          <w:rFonts w:ascii="GHEA Grapalat" w:hAnsi="GHEA Grapalat" w:cs="GHEA Grapalat"/>
          <w:lang w:val="hy-AM"/>
        </w:rPr>
        <w:t>միջոցներն ուղղվել են</w:t>
      </w:r>
      <w:r w:rsidRPr="00B30404">
        <w:rPr>
          <w:rFonts w:ascii="GHEA Grapalat" w:hAnsi="GHEA Grapalat" w:cs="GHEA Grapalat"/>
          <w:lang w:val="hy-AM"/>
        </w:rPr>
        <w:t xml:space="preserve"> </w:t>
      </w:r>
      <w:r w:rsidR="00333491" w:rsidRPr="00B30404">
        <w:rPr>
          <w:rFonts w:ascii="GHEA Grapalat" w:hAnsi="GHEA Grapalat" w:cs="GHEA Grapalat"/>
          <w:lang w:val="hy-AM"/>
        </w:rPr>
        <w:t xml:space="preserve">գրասենյակային գույքի, համակարգչային և այլ սարքավորումների ձեռքբերմանը: Միջոցառման ծախսերը կազմել են </w:t>
      </w:r>
      <w:r w:rsidRPr="00B30404">
        <w:rPr>
          <w:rFonts w:ascii="GHEA Grapalat" w:hAnsi="GHEA Grapalat" w:cs="GHEA Grapalat"/>
          <w:lang w:val="hy-AM"/>
        </w:rPr>
        <w:t>ավելի քան</w:t>
      </w:r>
      <w:r w:rsidR="00333491" w:rsidRPr="00B30404">
        <w:rPr>
          <w:rFonts w:ascii="GHEA Grapalat" w:hAnsi="GHEA Grapalat" w:cs="GHEA Grapalat"/>
          <w:lang w:val="hy-AM"/>
        </w:rPr>
        <w:t xml:space="preserve"> </w:t>
      </w:r>
      <w:r w:rsidRPr="00B30404">
        <w:rPr>
          <w:rFonts w:ascii="GHEA Grapalat" w:hAnsi="GHEA Grapalat" w:cs="GHEA Grapalat"/>
          <w:lang w:val="hy-AM"/>
        </w:rPr>
        <w:t xml:space="preserve">1.2 </w:t>
      </w:r>
      <w:r w:rsidR="00333491" w:rsidRPr="00B30404">
        <w:rPr>
          <w:rFonts w:ascii="GHEA Grapalat" w:hAnsi="GHEA Grapalat" w:cs="GHEA Grapalat"/>
          <w:lang w:val="hy-AM"/>
        </w:rPr>
        <w:t xml:space="preserve">մլրդ դրամ՝ ապահովելով </w:t>
      </w:r>
      <w:r w:rsidRPr="00B30404">
        <w:rPr>
          <w:rFonts w:ascii="GHEA Grapalat" w:hAnsi="GHEA Grapalat" w:cs="GHEA Grapalat"/>
          <w:lang w:val="hy-AM"/>
        </w:rPr>
        <w:t>90.1</w:t>
      </w:r>
      <w:r w:rsidR="00333491" w:rsidRPr="00B30404">
        <w:rPr>
          <w:rFonts w:ascii="GHEA Grapalat" w:hAnsi="GHEA Grapalat" w:cs="GHEA Grapalat"/>
          <w:lang w:val="hy-AM"/>
        </w:rPr>
        <w:t xml:space="preserve">% կատարողական: Շեղումը </w:t>
      </w:r>
      <w:r w:rsidRPr="00B30404">
        <w:rPr>
          <w:rFonts w:ascii="GHEA Grapalat" w:hAnsi="GHEA Grapalat" w:cs="GHEA Grapalat"/>
          <w:lang w:val="hy-AM"/>
        </w:rPr>
        <w:t xml:space="preserve">հիմնականում </w:t>
      </w:r>
      <w:r w:rsidR="00333491" w:rsidRPr="00B30404">
        <w:rPr>
          <w:rFonts w:ascii="GHEA Grapalat" w:hAnsi="GHEA Grapalat" w:cs="GHEA Grapalat"/>
          <w:lang w:val="hy-AM"/>
        </w:rPr>
        <w:t>պայմանավորված է մրցույթների արդյունքում ապրանքների և ծառայությունների՝ նախատեսվածից ցածր գներով ձեռքբերմամբ: Նախորդ տարվա համեմատ նշված միջոցառման ծախսերը</w:t>
      </w:r>
      <w:r w:rsidRPr="00B30404">
        <w:rPr>
          <w:rFonts w:ascii="GHEA Grapalat" w:hAnsi="GHEA Grapalat" w:cs="GHEA Grapalat"/>
          <w:lang w:val="hy-AM"/>
        </w:rPr>
        <w:t xml:space="preserve"> </w:t>
      </w:r>
      <w:r w:rsidR="00333491" w:rsidRPr="00B30404">
        <w:rPr>
          <w:rFonts w:ascii="GHEA Grapalat" w:hAnsi="GHEA Grapalat" w:cs="GHEA Grapalat"/>
          <w:lang w:val="hy-AM"/>
        </w:rPr>
        <w:t xml:space="preserve">նվազել են 26.5%-ով կամ 448.8 մլն դրամով, ինչը հիմնականում պայմանավորված է նրանով, որ «Rapiscan» ռենտգենյան սարքավորումների տեխնիկական սպասարկման ծառայությունների գծով ծախսերը նշված միջոցառումից տեղափոխվել </w:t>
      </w:r>
      <w:r w:rsidR="003A3567">
        <w:rPr>
          <w:rFonts w:ascii="GHEA Grapalat" w:hAnsi="GHEA Grapalat" w:cs="GHEA Grapalat"/>
          <w:lang w:val="hy-AM"/>
        </w:rPr>
        <w:t>են</w:t>
      </w:r>
      <w:r w:rsidR="00333491" w:rsidRPr="00B30404">
        <w:rPr>
          <w:rFonts w:ascii="GHEA Grapalat" w:hAnsi="GHEA Grapalat" w:cs="GHEA Grapalat"/>
          <w:lang w:val="hy-AM"/>
        </w:rPr>
        <w:t xml:space="preserve"> «Հարկային և մաքսային ծառայություններ» միջոցառում:</w:t>
      </w:r>
    </w:p>
    <w:p w14:paraId="3753963D" w14:textId="3AF3D1A9" w:rsidR="002F1C0E" w:rsidRPr="00B30404" w:rsidRDefault="002F1C0E" w:rsidP="002F1C0E">
      <w:pPr>
        <w:spacing w:after="0"/>
        <w:ind w:firstLine="567"/>
        <w:jc w:val="both"/>
        <w:rPr>
          <w:rFonts w:ascii="GHEA Grapalat" w:hAnsi="GHEA Grapalat" w:cs="GHEA Grapalat"/>
          <w:lang w:val="hy-AM"/>
        </w:rPr>
      </w:pPr>
      <w:r w:rsidRPr="00B30404">
        <w:rPr>
          <w:rFonts w:ascii="GHEA Grapalat" w:hAnsi="GHEA Grapalat" w:cs="GHEA Grapalat"/>
          <w:lang w:val="hy-AM"/>
        </w:rPr>
        <w:lastRenderedPageBreak/>
        <w:t xml:space="preserve">ՀՀ </w:t>
      </w:r>
      <w:r w:rsidR="009C0820">
        <w:rPr>
          <w:rFonts w:ascii="GHEA Grapalat" w:hAnsi="GHEA Grapalat" w:cs="GHEA Grapalat"/>
          <w:lang w:val="hy-AM"/>
        </w:rPr>
        <w:t>ՊԵԿ</w:t>
      </w:r>
      <w:r w:rsidRPr="00B30404">
        <w:rPr>
          <w:rFonts w:ascii="GHEA Grapalat" w:hAnsi="GHEA Grapalat" w:cs="GHEA Grapalat"/>
          <w:lang w:val="hy-AM"/>
        </w:rPr>
        <w:t xml:space="preserve"> շենքային ապահովվածության բարելավման միջոցառման շրջանակներում 2 շինարարական օբյեկտներում իրականացվել են 7990.2 քառ. մ մակերեսով կառուցապատման աշխատանքներ՝ նախատեսված 8980.6-ի դիմաց: </w:t>
      </w:r>
      <w:r w:rsidR="00BD30FD" w:rsidRPr="009F5862">
        <w:rPr>
          <w:rFonts w:ascii="GHEA Grapalat" w:hAnsi="GHEA Grapalat" w:cs="GHEA Grapalat"/>
          <w:lang w:val="hy-AM"/>
        </w:rPr>
        <w:t>Ի</w:t>
      </w:r>
      <w:r w:rsidRPr="00B30404">
        <w:rPr>
          <w:rFonts w:ascii="GHEA Grapalat" w:hAnsi="GHEA Grapalat" w:cs="GHEA Grapalat"/>
          <w:lang w:val="hy-AM"/>
        </w:rPr>
        <w:t xml:space="preserve">րականացվել են նաև 1 </w:t>
      </w:r>
      <w:r w:rsidR="00BD30FD" w:rsidRPr="009F5862">
        <w:rPr>
          <w:rFonts w:ascii="GHEA Grapalat" w:hAnsi="GHEA Grapalat" w:cs="GHEA Grapalat"/>
          <w:lang w:val="hy-AM"/>
        </w:rPr>
        <w:t>օբյեկտի</w:t>
      </w:r>
      <w:r w:rsidRPr="00B30404">
        <w:rPr>
          <w:rFonts w:ascii="GHEA Grapalat" w:hAnsi="GHEA Grapalat" w:cs="GHEA Grapalat"/>
          <w:lang w:val="hy-AM"/>
        </w:rPr>
        <w:t>՝ 193000 քառ. մ մակերեսով նախագծման աշխատանքներ: Նշված միջոցառման շրջանակներում օգտագործվել է</w:t>
      </w:r>
      <w:r w:rsidR="007127CD" w:rsidRPr="009F5862">
        <w:rPr>
          <w:rFonts w:ascii="GHEA Grapalat" w:hAnsi="GHEA Grapalat" w:cs="GHEA Grapalat"/>
          <w:lang w:val="hy-AM"/>
        </w:rPr>
        <w:t xml:space="preserve"> </w:t>
      </w:r>
      <w:r w:rsidR="007127CD" w:rsidRPr="00B30404">
        <w:rPr>
          <w:rFonts w:ascii="GHEA Grapalat" w:hAnsi="GHEA Grapalat" w:cs="GHEA Grapalat"/>
          <w:lang w:val="hy-AM"/>
        </w:rPr>
        <w:t>նախատեսված միջոցների 47%-ը</w:t>
      </w:r>
      <w:r w:rsidR="007127CD" w:rsidRPr="009F5862">
        <w:rPr>
          <w:rFonts w:ascii="GHEA Grapalat" w:hAnsi="GHEA Grapalat" w:cs="GHEA Grapalat"/>
          <w:lang w:val="hy-AM"/>
        </w:rPr>
        <w:t>՝</w:t>
      </w:r>
      <w:r w:rsidR="00BD30FD">
        <w:rPr>
          <w:rFonts w:ascii="GHEA Grapalat" w:hAnsi="GHEA Grapalat" w:cs="GHEA Grapalat"/>
          <w:lang w:val="hy-AM"/>
        </w:rPr>
        <w:t xml:space="preserve"> 1.2</w:t>
      </w:r>
      <w:r w:rsidR="00BD30FD" w:rsidRPr="009F5862">
        <w:rPr>
          <w:rFonts w:cs="Calibri"/>
          <w:lang w:val="hy-AM"/>
        </w:rPr>
        <w:t> </w:t>
      </w:r>
      <w:r w:rsidRPr="00B30404">
        <w:rPr>
          <w:rFonts w:ascii="GHEA Grapalat" w:hAnsi="GHEA Grapalat" w:cs="GHEA Grapalat"/>
          <w:lang w:val="hy-AM"/>
        </w:rPr>
        <w:t xml:space="preserve">մլրդ դրամ: </w:t>
      </w:r>
      <w:r w:rsidR="007127CD" w:rsidRPr="009F5862">
        <w:rPr>
          <w:rFonts w:ascii="GHEA Grapalat" w:hAnsi="GHEA Grapalat" w:cs="GHEA Grapalat"/>
          <w:lang w:val="hy-AM"/>
        </w:rPr>
        <w:t>Ցածր ցուցանիշը</w:t>
      </w:r>
      <w:r w:rsidRPr="00B30404">
        <w:rPr>
          <w:rFonts w:ascii="GHEA Grapalat" w:hAnsi="GHEA Grapalat" w:cs="GHEA Grapalat"/>
          <w:lang w:val="hy-AM"/>
        </w:rPr>
        <w:t xml:space="preserve"> հիմնականում պայմանավորված է անբարենպաստ եղանակային պայմանների և բնական աղետի հետևանքով Բագրատաշենի մաքսային կետ-բաժնի ենթակառուցվածքների վերակառուցման աշխատանքների թերակատարմամբ: Բացի այդ, անհրաժեշտություն է առաջացել կատարել փոփոխություններ նախագծանախահաշվային փաստաթղթերում, որը հնարավոր չէր իրականացնել գործող պայմանագրի շրջանակներում, քանի որ պահանջվող աշխատանքների ծավալների և արժեքների չափը մի քանի անգամ գերազանցել է գնումների օրենսդրությամբ նախատեսված սահմանաչափերը: Նախորդ տարվա համեմատ նշված միջոցառման ծախսերն աճել են 6.1%-ով կամ 68.</w:t>
      </w:r>
      <w:r w:rsidR="00D6534F" w:rsidRPr="009F5862">
        <w:rPr>
          <w:rFonts w:ascii="GHEA Grapalat" w:hAnsi="GHEA Grapalat" w:cs="GHEA Grapalat"/>
          <w:lang w:val="hy-AM"/>
        </w:rPr>
        <w:t>8</w:t>
      </w:r>
      <w:r w:rsidRPr="00B30404">
        <w:rPr>
          <w:rFonts w:ascii="GHEA Grapalat" w:hAnsi="GHEA Grapalat" w:cs="GHEA Grapalat"/>
          <w:lang w:val="hy-AM"/>
        </w:rPr>
        <w:t xml:space="preserve"> մլն դրամով, որը պայմանավորված է կապիտալ շինարարության ծավալներով: </w:t>
      </w:r>
    </w:p>
    <w:p w14:paraId="45193B9F" w14:textId="36BD6822" w:rsidR="005E3E62" w:rsidRDefault="008236F7" w:rsidP="006C64EC">
      <w:pPr>
        <w:spacing w:after="0"/>
        <w:ind w:firstLine="567"/>
        <w:jc w:val="both"/>
        <w:rPr>
          <w:rFonts w:ascii="GHEA Grapalat" w:hAnsi="GHEA Grapalat" w:cs="GHEA Grapalat"/>
          <w:lang w:val="hy-AM"/>
        </w:rPr>
      </w:pPr>
      <w:r w:rsidRPr="009F5862">
        <w:rPr>
          <w:rFonts w:ascii="GHEA Grapalat" w:hAnsi="GHEA Grapalat" w:cs="GHEA Grapalat"/>
          <w:lang w:val="hy-AM"/>
        </w:rPr>
        <w:t>ՎԶԵԲ</w:t>
      </w:r>
      <w:r w:rsidR="00691393" w:rsidRPr="00B30404">
        <w:rPr>
          <w:rFonts w:ascii="GHEA Grapalat" w:hAnsi="GHEA Grapalat" w:cs="GHEA Grapalat"/>
          <w:lang w:val="hy-AM"/>
        </w:rPr>
        <w:t xml:space="preserve"> աջակցությամբ իրականացվող Մեղրիի սահմանային անցակետի ծրագրի շրջանակներում ՀՀ ՊԵԿ նոր շենքային պայմանների ապահովման նպատակով օգտագործվել է նախատեսված միջոցների 30.8%-ը՝ շուրջ 1.2 մլրդ դրամ</w:t>
      </w:r>
      <w:r w:rsidR="00540918" w:rsidRPr="00B30404">
        <w:rPr>
          <w:rFonts w:ascii="GHEA Grapalat" w:hAnsi="GHEA Grapalat" w:cs="GHEA Grapalat"/>
          <w:lang w:val="hy-AM"/>
        </w:rPr>
        <w:t>, որից</w:t>
      </w:r>
      <w:r w:rsidR="00691393" w:rsidRPr="00B30404">
        <w:rPr>
          <w:rFonts w:ascii="GHEA Grapalat" w:hAnsi="GHEA Grapalat" w:cs="GHEA Grapalat"/>
          <w:lang w:val="hy-AM"/>
        </w:rPr>
        <w:t xml:space="preserve"> </w:t>
      </w:r>
      <w:r w:rsidR="00540918" w:rsidRPr="00B30404">
        <w:rPr>
          <w:rFonts w:ascii="GHEA Grapalat" w:hAnsi="GHEA Grapalat" w:cs="GHEA Grapalat"/>
          <w:lang w:val="hy-AM"/>
        </w:rPr>
        <w:t>դրամաշնորհային ծրագրի շրջանակներում օգտագործվել է 947.1 մլն դրամ կամ նախատեսված միջոցների 48.9%</w:t>
      </w:r>
      <w:r w:rsidR="00540918" w:rsidRPr="00B30404">
        <w:rPr>
          <w:rFonts w:ascii="GHEA Grapalat" w:hAnsi="GHEA Grapalat" w:cs="GHEA Grapalat"/>
          <w:lang w:val="hy-AM"/>
        </w:rPr>
        <w:noBreakHyphen/>
        <w:t>ը, իսկ վարկային ծրագրի շրջանակներում՝ շուրջ 210.4 մլն դրամ կամ նախատեսված միջոցների 11.5%</w:t>
      </w:r>
      <w:r w:rsidR="00540918" w:rsidRPr="00B30404">
        <w:rPr>
          <w:rFonts w:ascii="GHEA Grapalat" w:hAnsi="GHEA Grapalat" w:cs="GHEA Grapalat"/>
          <w:lang w:val="hy-AM"/>
        </w:rPr>
        <w:noBreakHyphen/>
        <w:t>ը: Ցածր կատարողականը պայմանավորված է նրանով, որ վարկային և դրամաշնորհային համաձայնագրերով սահմանված մասհանումների ժամկետների վերաբերյալ փաստաթուղթը ստորագրվել է նախատեսված ժամկետից ուշ՝ 2024թ</w:t>
      </w:r>
      <w:r w:rsidR="00146AD5" w:rsidRPr="00146AD5">
        <w:rPr>
          <w:rFonts w:ascii="GHEA Grapalat" w:hAnsi="GHEA Grapalat" w:cs="GHEA Grapalat"/>
          <w:lang w:val="hy-AM"/>
        </w:rPr>
        <w:t>.</w:t>
      </w:r>
      <w:r w:rsidR="00540918" w:rsidRPr="00B30404">
        <w:rPr>
          <w:rFonts w:ascii="GHEA Grapalat" w:hAnsi="GHEA Grapalat" w:cs="GHEA Grapalat"/>
          <w:lang w:val="hy-AM"/>
        </w:rPr>
        <w:t xml:space="preserve"> մարտի 20-ին, կապալառու կազմակերպության կողմից բանկային երաշխիքը ներկայացվել է հունիսի վերջին, որից հետո շինարարական աշխատանքներն ընթացել են դանդաղ տեմպերով: </w:t>
      </w:r>
      <w:r w:rsidR="00E132FF" w:rsidRPr="00B30404">
        <w:rPr>
          <w:rFonts w:ascii="GHEA Grapalat" w:hAnsi="GHEA Grapalat" w:cs="GHEA Grapalat"/>
          <w:lang w:val="hy-AM"/>
        </w:rPr>
        <w:t>Ծ</w:t>
      </w:r>
      <w:r w:rsidR="00401490" w:rsidRPr="00B30404">
        <w:rPr>
          <w:rFonts w:ascii="GHEA Grapalat" w:hAnsi="GHEA Grapalat" w:cs="GHEA Grapalat"/>
          <w:lang w:val="hy-AM"/>
        </w:rPr>
        <w:t>րագրի</w:t>
      </w:r>
      <w:r w:rsidR="00540918" w:rsidRPr="00B30404">
        <w:rPr>
          <w:rFonts w:ascii="GHEA Grapalat" w:hAnsi="GHEA Grapalat" w:cs="GHEA Grapalat"/>
          <w:lang w:val="hy-AM"/>
        </w:rPr>
        <w:t xml:space="preserve"> շրջանակներում Մեղրիի սահմանային անցակետի տարածքում</w:t>
      </w:r>
      <w:r w:rsidR="00E132FF" w:rsidRPr="00B30404">
        <w:rPr>
          <w:rFonts w:ascii="GHEA Grapalat" w:hAnsi="GHEA Grapalat" w:cs="GHEA Grapalat"/>
          <w:lang w:val="hy-AM"/>
        </w:rPr>
        <w:t xml:space="preserve"> արտաքին ինժեներական ցանցերի և կառույցների աշխատանքներն իրականացվել են 4%-ով՝ նախատեսված 55%-ի դիմաց, հողային և քանդման աշխատանքներ</w:t>
      </w:r>
      <w:r w:rsidR="006946AB" w:rsidRPr="00B30404">
        <w:rPr>
          <w:rFonts w:ascii="GHEA Grapalat" w:hAnsi="GHEA Grapalat" w:cs="GHEA Grapalat"/>
          <w:lang w:val="hy-AM"/>
        </w:rPr>
        <w:t>ը՝ 25.3</w:t>
      </w:r>
      <w:r w:rsidR="00312BFB">
        <w:rPr>
          <w:rFonts w:ascii="GHEA Grapalat" w:hAnsi="GHEA Grapalat" w:cs="GHEA Grapalat"/>
          <w:lang w:val="hy-AM"/>
        </w:rPr>
        <w:t>%</w:t>
      </w:r>
      <w:r w:rsidR="00312BFB">
        <w:rPr>
          <w:rFonts w:ascii="GHEA Grapalat" w:hAnsi="GHEA Grapalat" w:cs="GHEA Grapalat"/>
          <w:lang w:val="hy-AM"/>
        </w:rPr>
        <w:noBreakHyphen/>
      </w:r>
      <w:r w:rsidR="00E132FF" w:rsidRPr="00B30404">
        <w:rPr>
          <w:rFonts w:ascii="GHEA Grapalat" w:hAnsi="GHEA Grapalat" w:cs="GHEA Grapalat"/>
          <w:lang w:val="hy-AM"/>
        </w:rPr>
        <w:t>ով՝</w:t>
      </w:r>
      <w:r w:rsidR="006946AB" w:rsidRPr="00B30404">
        <w:rPr>
          <w:rFonts w:ascii="GHEA Grapalat" w:hAnsi="GHEA Grapalat" w:cs="GHEA Grapalat"/>
          <w:lang w:val="hy-AM"/>
        </w:rPr>
        <w:t xml:space="preserve"> </w:t>
      </w:r>
      <w:r w:rsidR="00E132FF" w:rsidRPr="00B30404">
        <w:rPr>
          <w:rFonts w:ascii="GHEA Grapalat" w:hAnsi="GHEA Grapalat" w:cs="GHEA Grapalat"/>
          <w:lang w:val="hy-AM"/>
        </w:rPr>
        <w:t>նախատեսված 51.3%-ի դիմաց</w:t>
      </w:r>
      <w:r w:rsidR="006946AB" w:rsidRPr="00B30404">
        <w:rPr>
          <w:rFonts w:ascii="GHEA Grapalat" w:hAnsi="GHEA Grapalat" w:cs="GHEA Grapalat"/>
          <w:lang w:val="hy-AM"/>
        </w:rPr>
        <w:t xml:space="preserve">, </w:t>
      </w:r>
      <w:r w:rsidR="00B20619" w:rsidRPr="00B30404">
        <w:rPr>
          <w:rFonts w:ascii="GHEA Grapalat" w:hAnsi="GHEA Grapalat" w:cs="GHEA Grapalat"/>
          <w:lang w:val="hy-AM"/>
        </w:rPr>
        <w:t xml:space="preserve">հենապատի կառուցման </w:t>
      </w:r>
      <w:r w:rsidR="006946AB" w:rsidRPr="00B30404">
        <w:rPr>
          <w:rFonts w:ascii="GHEA Grapalat" w:hAnsi="GHEA Grapalat" w:cs="GHEA Grapalat"/>
          <w:lang w:val="hy-AM"/>
        </w:rPr>
        <w:t xml:space="preserve">աշխատանքները՝ </w:t>
      </w:r>
      <w:r w:rsidR="00BC7DA4" w:rsidRPr="00B30404">
        <w:rPr>
          <w:rFonts w:ascii="GHEA Grapalat" w:hAnsi="GHEA Grapalat" w:cs="GHEA Grapalat"/>
          <w:lang w:val="hy-AM"/>
        </w:rPr>
        <w:t>98</w:t>
      </w:r>
      <w:r w:rsidR="006946AB" w:rsidRPr="00B30404">
        <w:rPr>
          <w:rFonts w:ascii="GHEA Grapalat" w:hAnsi="GHEA Grapalat" w:cs="GHEA Grapalat"/>
          <w:lang w:val="hy-AM"/>
        </w:rPr>
        <w:t>%-ով</w:t>
      </w:r>
      <w:r w:rsidR="00407564" w:rsidRPr="00FB2F6B">
        <w:rPr>
          <w:rFonts w:ascii="GHEA Grapalat" w:hAnsi="GHEA Grapalat" w:cs="GHEA Grapalat"/>
          <w:lang w:val="hy-AM"/>
        </w:rPr>
        <w:t>՝ նախատեսված 100%-ի փոխարեն,</w:t>
      </w:r>
      <w:r w:rsidR="00BC7DA4" w:rsidRPr="00B30404">
        <w:rPr>
          <w:rFonts w:ascii="GHEA Grapalat" w:hAnsi="GHEA Grapalat" w:cs="GHEA Grapalat"/>
          <w:lang w:val="hy-AM"/>
        </w:rPr>
        <w:t xml:space="preserve"> և </w:t>
      </w:r>
      <w:r w:rsidR="006946AB" w:rsidRPr="00B30404">
        <w:rPr>
          <w:rFonts w:ascii="GHEA Grapalat" w:hAnsi="GHEA Grapalat" w:cs="GHEA Grapalat"/>
          <w:lang w:val="hy-AM"/>
        </w:rPr>
        <w:t xml:space="preserve">ենթակառուցվածքների տեղափոխման աշխատանքները՝ </w:t>
      </w:r>
      <w:r w:rsidR="00BC7DA4" w:rsidRPr="00B30404">
        <w:rPr>
          <w:rFonts w:ascii="GHEA Grapalat" w:hAnsi="GHEA Grapalat" w:cs="GHEA Grapalat"/>
          <w:lang w:val="hy-AM"/>
        </w:rPr>
        <w:t>10</w:t>
      </w:r>
      <w:r w:rsidR="00407564">
        <w:rPr>
          <w:rFonts w:ascii="GHEA Grapalat" w:hAnsi="GHEA Grapalat" w:cs="GHEA Grapalat"/>
          <w:lang w:val="hy-AM"/>
        </w:rPr>
        <w:t>%</w:t>
      </w:r>
      <w:r w:rsidR="00407564">
        <w:rPr>
          <w:rFonts w:ascii="GHEA Grapalat" w:hAnsi="GHEA Grapalat" w:cs="GHEA Grapalat"/>
          <w:lang w:val="hy-AM"/>
        </w:rPr>
        <w:noBreakHyphen/>
      </w:r>
      <w:r w:rsidR="006946AB" w:rsidRPr="00B30404">
        <w:rPr>
          <w:rFonts w:ascii="GHEA Grapalat" w:hAnsi="GHEA Grapalat" w:cs="GHEA Grapalat"/>
          <w:lang w:val="hy-AM"/>
        </w:rPr>
        <w:t>ով</w:t>
      </w:r>
      <w:r w:rsidR="00407564" w:rsidRPr="00FB2F6B">
        <w:rPr>
          <w:rFonts w:ascii="GHEA Grapalat" w:hAnsi="GHEA Grapalat" w:cs="GHEA Grapalat"/>
          <w:lang w:val="hy-AM"/>
        </w:rPr>
        <w:t>՝ նախատեսված 100%-ի փոխարեն</w:t>
      </w:r>
      <w:r w:rsidR="00392148">
        <w:rPr>
          <w:rFonts w:ascii="GHEA Grapalat" w:hAnsi="GHEA Grapalat" w:cs="GHEA Grapalat"/>
          <w:lang w:val="hy-AM"/>
        </w:rPr>
        <w:t>:</w:t>
      </w:r>
    </w:p>
    <w:sectPr w:rsidR="005E3E62" w:rsidSect="00FB2F6B">
      <w:footerReference w:type="default" r:id="rId9"/>
      <w:pgSz w:w="11906" w:h="16838" w:code="9"/>
      <w:pgMar w:top="1138" w:right="562" w:bottom="562" w:left="1138" w:header="720" w:footer="720" w:gutter="0"/>
      <w:pgNumType w:start="2481"/>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A37DD7" w14:textId="77777777" w:rsidR="007E69C2" w:rsidRDefault="007E69C2" w:rsidP="008B41CD">
      <w:pPr>
        <w:spacing w:after="0" w:line="240" w:lineRule="auto"/>
      </w:pPr>
      <w:r>
        <w:separator/>
      </w:r>
    </w:p>
  </w:endnote>
  <w:endnote w:type="continuationSeparator" w:id="0">
    <w:p w14:paraId="61E5284E" w14:textId="77777777" w:rsidR="007E69C2" w:rsidRDefault="007E69C2" w:rsidP="008B41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Armenian">
    <w:panose1 w:val="00000000000000000000"/>
    <w:charset w:val="00"/>
    <w:family w:val="auto"/>
    <w:notTrueType/>
    <w:pitch w:val="default"/>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Armenian">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5818074"/>
      <w:docPartObj>
        <w:docPartGallery w:val="Page Numbers (Bottom of Page)"/>
        <w:docPartUnique/>
      </w:docPartObj>
    </w:sdtPr>
    <w:sdtEndPr>
      <w:rPr>
        <w:rFonts w:ascii="GHEA Grapalat" w:hAnsi="GHEA Grapalat"/>
        <w:noProof/>
      </w:rPr>
    </w:sdtEndPr>
    <w:sdtContent>
      <w:p w14:paraId="3FB020D6" w14:textId="7CC56976" w:rsidR="008B41CD" w:rsidRPr="004B4A4A" w:rsidRDefault="008B41CD">
        <w:pPr>
          <w:pStyle w:val="Footer"/>
          <w:jc w:val="right"/>
          <w:rPr>
            <w:rFonts w:ascii="GHEA Grapalat" w:hAnsi="GHEA Grapalat"/>
          </w:rPr>
        </w:pPr>
        <w:r w:rsidRPr="004B4A4A">
          <w:rPr>
            <w:rFonts w:ascii="GHEA Grapalat" w:hAnsi="GHEA Grapalat"/>
          </w:rPr>
          <w:fldChar w:fldCharType="begin"/>
        </w:r>
        <w:r w:rsidRPr="004B4A4A">
          <w:rPr>
            <w:rFonts w:ascii="GHEA Grapalat" w:hAnsi="GHEA Grapalat"/>
          </w:rPr>
          <w:instrText xml:space="preserve"> PAGE   \* MERGEFORMAT </w:instrText>
        </w:r>
        <w:r w:rsidRPr="004B4A4A">
          <w:rPr>
            <w:rFonts w:ascii="GHEA Grapalat" w:hAnsi="GHEA Grapalat"/>
          </w:rPr>
          <w:fldChar w:fldCharType="separate"/>
        </w:r>
        <w:r w:rsidR="002855B5">
          <w:rPr>
            <w:rFonts w:ascii="GHEA Grapalat" w:hAnsi="GHEA Grapalat"/>
            <w:noProof/>
          </w:rPr>
          <w:t>2489</w:t>
        </w:r>
        <w:r w:rsidRPr="004B4A4A">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5BF91C" w14:textId="77777777" w:rsidR="007E69C2" w:rsidRDefault="007E69C2" w:rsidP="008B41CD">
      <w:pPr>
        <w:spacing w:after="0" w:line="240" w:lineRule="auto"/>
      </w:pPr>
      <w:r>
        <w:separator/>
      </w:r>
    </w:p>
  </w:footnote>
  <w:footnote w:type="continuationSeparator" w:id="0">
    <w:p w14:paraId="78ED717B" w14:textId="77777777" w:rsidR="007E69C2" w:rsidRDefault="007E69C2" w:rsidP="008B41CD">
      <w:pPr>
        <w:spacing w:after="0" w:line="240" w:lineRule="auto"/>
      </w:pPr>
      <w:r>
        <w:continuationSeparator/>
      </w:r>
    </w:p>
  </w:footnote>
  <w:footnote w:id="1">
    <w:p w14:paraId="4DD9E880" w14:textId="46585178" w:rsidR="009F0887" w:rsidRPr="009F0887" w:rsidRDefault="009F0887" w:rsidP="009F0887">
      <w:pPr>
        <w:pStyle w:val="FootnoteText"/>
        <w:jc w:val="both"/>
        <w:rPr>
          <w:rFonts w:ascii="GHEA Grapalat" w:hAnsi="GHEA Grapalat"/>
          <w:sz w:val="18"/>
          <w:szCs w:val="18"/>
        </w:rPr>
      </w:pPr>
      <w:r w:rsidRPr="009F0887">
        <w:rPr>
          <w:rStyle w:val="FootnoteReference"/>
          <w:rFonts w:ascii="GHEA Grapalat" w:hAnsi="GHEA Grapalat"/>
          <w:sz w:val="18"/>
          <w:szCs w:val="18"/>
        </w:rPr>
        <w:footnoteRef/>
      </w:r>
      <w:r w:rsidRPr="009F0887">
        <w:rPr>
          <w:rFonts w:ascii="GHEA Grapalat" w:hAnsi="GHEA Grapalat"/>
          <w:sz w:val="18"/>
          <w:szCs w:val="18"/>
        </w:rPr>
        <w:t xml:space="preserve"> Հարկային և մաքսային վարչարարության ուղղությունների մասին տեղեկատվությունը ներկայացված է հաշվետվության «Հարկաբյուջետային քաղաքականության հիմնական ուղղությունները</w:t>
      </w:r>
      <w:r w:rsidR="007A61D8">
        <w:rPr>
          <w:rFonts w:ascii="GHEA Grapalat" w:hAnsi="GHEA Grapalat"/>
          <w:sz w:val="18"/>
          <w:szCs w:val="18"/>
        </w:rPr>
        <w:t xml:space="preserve"> և հարկային վարչարարություն» </w:t>
      </w:r>
      <w:r w:rsidR="007042A7">
        <w:rPr>
          <w:rFonts w:ascii="GHEA Grapalat" w:hAnsi="GHEA Grapalat"/>
          <w:sz w:val="18"/>
          <w:szCs w:val="18"/>
        </w:rPr>
        <w:t>բաժնում:</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C3647"/>
    <w:multiLevelType w:val="hybridMultilevel"/>
    <w:tmpl w:val="48181712"/>
    <w:lvl w:ilvl="0" w:tplc="5134C5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5247E5"/>
    <w:multiLevelType w:val="hybridMultilevel"/>
    <w:tmpl w:val="CF162044"/>
    <w:lvl w:ilvl="0" w:tplc="FA7CFB68">
      <w:start w:val="1"/>
      <w:numFmt w:val="bullet"/>
      <w:lvlText w:val="-"/>
      <w:lvlJc w:val="left"/>
      <w:pPr>
        <w:ind w:left="1166" w:hanging="360"/>
      </w:pPr>
      <w:rPr>
        <w:rFonts w:ascii="GHEA Grapalat" w:eastAsiaTheme="minorHAnsi" w:hAnsi="GHEA Grapalat" w:cstheme="minorBidi"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 w15:restartNumberingAfterBreak="0">
    <w:nsid w:val="045023F2"/>
    <w:multiLevelType w:val="hybridMultilevel"/>
    <w:tmpl w:val="99EA2188"/>
    <w:lvl w:ilvl="0" w:tplc="2CE0DEEC">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 w15:restartNumberingAfterBreak="0">
    <w:nsid w:val="04C23B4E"/>
    <w:multiLevelType w:val="hybridMultilevel"/>
    <w:tmpl w:val="C90C4A82"/>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15:restartNumberingAfterBreak="0">
    <w:nsid w:val="0758680D"/>
    <w:multiLevelType w:val="hybridMultilevel"/>
    <w:tmpl w:val="498015EE"/>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00B2E83"/>
    <w:multiLevelType w:val="hybridMultilevel"/>
    <w:tmpl w:val="1C241958"/>
    <w:lvl w:ilvl="0" w:tplc="4C608270">
      <w:start w:val="1"/>
      <w:numFmt w:val="bullet"/>
      <w:lvlText w:val=""/>
      <w:lvlJc w:val="left"/>
      <w:pPr>
        <w:ind w:left="899" w:hanging="360"/>
      </w:pPr>
      <w:rPr>
        <w:rFonts w:ascii="Symbol" w:hAnsi="Symbol" w:hint="default"/>
        <w:sz w:val="24"/>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6" w15:restartNumberingAfterBreak="0">
    <w:nsid w:val="13EE3736"/>
    <w:multiLevelType w:val="hybridMultilevel"/>
    <w:tmpl w:val="FD009984"/>
    <w:lvl w:ilvl="0" w:tplc="91B454A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6D34A40"/>
    <w:multiLevelType w:val="hybridMultilevel"/>
    <w:tmpl w:val="9B16229E"/>
    <w:lvl w:ilvl="0" w:tplc="F4340DC4">
      <w:start w:val="1"/>
      <w:numFmt w:val="decimal"/>
      <w:lvlText w:val="%1."/>
      <w:lvlJc w:val="left"/>
      <w:pPr>
        <w:ind w:left="405" w:hanging="360"/>
      </w:pPr>
      <w:rPr>
        <w:rFonts w:hint="default"/>
        <w:sz w:val="24"/>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8" w15:restartNumberingAfterBreak="0">
    <w:nsid w:val="16DF1281"/>
    <w:multiLevelType w:val="hybridMultilevel"/>
    <w:tmpl w:val="3536BC74"/>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9" w15:restartNumberingAfterBreak="0">
    <w:nsid w:val="18826681"/>
    <w:multiLevelType w:val="hybridMultilevel"/>
    <w:tmpl w:val="A7B08156"/>
    <w:lvl w:ilvl="0" w:tplc="5C0A4D02">
      <w:start w:val="1"/>
      <w:numFmt w:val="decimal"/>
      <w:lvlText w:val="%1."/>
      <w:lvlJc w:val="left"/>
      <w:pPr>
        <w:ind w:left="960" w:hanging="6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D861C3"/>
    <w:multiLevelType w:val="hybridMultilevel"/>
    <w:tmpl w:val="4B568B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9B320C"/>
    <w:multiLevelType w:val="hybridMultilevel"/>
    <w:tmpl w:val="626637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94554B"/>
    <w:multiLevelType w:val="hybridMultilevel"/>
    <w:tmpl w:val="D6B42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409AF"/>
    <w:multiLevelType w:val="hybridMultilevel"/>
    <w:tmpl w:val="650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DD481A"/>
    <w:multiLevelType w:val="hybridMultilevel"/>
    <w:tmpl w:val="42ECC8F2"/>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15:restartNumberingAfterBreak="0">
    <w:nsid w:val="3B33422E"/>
    <w:multiLevelType w:val="hybridMultilevel"/>
    <w:tmpl w:val="668C63D8"/>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6" w15:restartNumberingAfterBreak="0">
    <w:nsid w:val="3F8A58DB"/>
    <w:multiLevelType w:val="hybridMultilevel"/>
    <w:tmpl w:val="2AC4F35E"/>
    <w:lvl w:ilvl="0" w:tplc="04090001">
      <w:start w:val="1"/>
      <w:numFmt w:val="bullet"/>
      <w:lvlText w:val=""/>
      <w:lvlJc w:val="left"/>
      <w:pPr>
        <w:ind w:left="1037" w:hanging="360"/>
      </w:pPr>
      <w:rPr>
        <w:rFonts w:ascii="Symbol" w:hAnsi="Symbol" w:hint="default"/>
      </w:rPr>
    </w:lvl>
    <w:lvl w:ilvl="1" w:tplc="EB74768E">
      <w:numFmt w:val="bullet"/>
      <w:lvlText w:val="•"/>
      <w:lvlJc w:val="left"/>
      <w:pPr>
        <w:ind w:left="1757" w:hanging="360"/>
      </w:pPr>
      <w:rPr>
        <w:rFonts w:ascii="GHEA Grapalat" w:eastAsia="Calibri" w:hAnsi="GHEA Grapalat" w:cs="Times New Roman"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17" w15:restartNumberingAfterBreak="0">
    <w:nsid w:val="400713CA"/>
    <w:multiLevelType w:val="hybridMultilevel"/>
    <w:tmpl w:val="D5FCCBF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8" w15:restartNumberingAfterBreak="0">
    <w:nsid w:val="492979E0"/>
    <w:multiLevelType w:val="hybridMultilevel"/>
    <w:tmpl w:val="F57640C0"/>
    <w:lvl w:ilvl="0" w:tplc="E348E5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6B456F"/>
    <w:multiLevelType w:val="hybridMultilevel"/>
    <w:tmpl w:val="46F825DC"/>
    <w:lvl w:ilvl="0" w:tplc="FA7CFB68">
      <w:start w:val="1"/>
      <w:numFmt w:val="bullet"/>
      <w:lvlText w:val="-"/>
      <w:lvlJc w:val="left"/>
      <w:pPr>
        <w:ind w:left="987" w:hanging="360"/>
      </w:pPr>
      <w:rPr>
        <w:rFonts w:ascii="GHEA Grapalat" w:eastAsiaTheme="minorHAnsi" w:hAnsi="GHEA Grapalat" w:cstheme="minorBidi" w:hint="default"/>
      </w:rPr>
    </w:lvl>
    <w:lvl w:ilvl="1" w:tplc="04090003" w:tentative="1">
      <w:start w:val="1"/>
      <w:numFmt w:val="bullet"/>
      <w:lvlText w:val="o"/>
      <w:lvlJc w:val="left"/>
      <w:pPr>
        <w:ind w:left="1707" w:hanging="360"/>
      </w:pPr>
      <w:rPr>
        <w:rFonts w:ascii="Courier New" w:hAnsi="Courier New" w:cs="Courier New" w:hint="default"/>
      </w:rPr>
    </w:lvl>
    <w:lvl w:ilvl="2" w:tplc="04090005" w:tentative="1">
      <w:start w:val="1"/>
      <w:numFmt w:val="bullet"/>
      <w:lvlText w:val=""/>
      <w:lvlJc w:val="left"/>
      <w:pPr>
        <w:ind w:left="2427" w:hanging="360"/>
      </w:pPr>
      <w:rPr>
        <w:rFonts w:ascii="Wingdings" w:hAnsi="Wingdings" w:hint="default"/>
      </w:rPr>
    </w:lvl>
    <w:lvl w:ilvl="3" w:tplc="04090001" w:tentative="1">
      <w:start w:val="1"/>
      <w:numFmt w:val="bullet"/>
      <w:lvlText w:val=""/>
      <w:lvlJc w:val="left"/>
      <w:pPr>
        <w:ind w:left="3147" w:hanging="360"/>
      </w:pPr>
      <w:rPr>
        <w:rFonts w:ascii="Symbol" w:hAnsi="Symbol" w:hint="default"/>
      </w:rPr>
    </w:lvl>
    <w:lvl w:ilvl="4" w:tplc="04090003" w:tentative="1">
      <w:start w:val="1"/>
      <w:numFmt w:val="bullet"/>
      <w:lvlText w:val="o"/>
      <w:lvlJc w:val="left"/>
      <w:pPr>
        <w:ind w:left="3867" w:hanging="360"/>
      </w:pPr>
      <w:rPr>
        <w:rFonts w:ascii="Courier New" w:hAnsi="Courier New" w:cs="Courier New" w:hint="default"/>
      </w:rPr>
    </w:lvl>
    <w:lvl w:ilvl="5" w:tplc="04090005" w:tentative="1">
      <w:start w:val="1"/>
      <w:numFmt w:val="bullet"/>
      <w:lvlText w:val=""/>
      <w:lvlJc w:val="left"/>
      <w:pPr>
        <w:ind w:left="4587" w:hanging="360"/>
      </w:pPr>
      <w:rPr>
        <w:rFonts w:ascii="Wingdings" w:hAnsi="Wingdings" w:hint="default"/>
      </w:rPr>
    </w:lvl>
    <w:lvl w:ilvl="6" w:tplc="04090001" w:tentative="1">
      <w:start w:val="1"/>
      <w:numFmt w:val="bullet"/>
      <w:lvlText w:val=""/>
      <w:lvlJc w:val="left"/>
      <w:pPr>
        <w:ind w:left="5307" w:hanging="360"/>
      </w:pPr>
      <w:rPr>
        <w:rFonts w:ascii="Symbol" w:hAnsi="Symbol" w:hint="default"/>
      </w:rPr>
    </w:lvl>
    <w:lvl w:ilvl="7" w:tplc="04090003" w:tentative="1">
      <w:start w:val="1"/>
      <w:numFmt w:val="bullet"/>
      <w:lvlText w:val="o"/>
      <w:lvlJc w:val="left"/>
      <w:pPr>
        <w:ind w:left="6027" w:hanging="360"/>
      </w:pPr>
      <w:rPr>
        <w:rFonts w:ascii="Courier New" w:hAnsi="Courier New" w:cs="Courier New" w:hint="default"/>
      </w:rPr>
    </w:lvl>
    <w:lvl w:ilvl="8" w:tplc="04090005" w:tentative="1">
      <w:start w:val="1"/>
      <w:numFmt w:val="bullet"/>
      <w:lvlText w:val=""/>
      <w:lvlJc w:val="left"/>
      <w:pPr>
        <w:ind w:left="6747" w:hanging="360"/>
      </w:pPr>
      <w:rPr>
        <w:rFonts w:ascii="Wingdings" w:hAnsi="Wingdings" w:hint="default"/>
      </w:rPr>
    </w:lvl>
  </w:abstractNum>
  <w:abstractNum w:abstractNumId="20" w15:restartNumberingAfterBreak="0">
    <w:nsid w:val="4A722E92"/>
    <w:multiLevelType w:val="hybridMultilevel"/>
    <w:tmpl w:val="B270F648"/>
    <w:lvl w:ilvl="0" w:tplc="58FE71B6">
      <w:start w:val="1"/>
      <w:numFmt w:val="decimal"/>
      <w:lvlText w:val="%1."/>
      <w:lvlJc w:val="left"/>
      <w:pPr>
        <w:ind w:left="480" w:hanging="360"/>
      </w:pPr>
      <w:rPr>
        <w:rFonts w:cs="TimesArmenian" w:hint="default"/>
        <w:sz w:val="24"/>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21" w15:restartNumberingAfterBreak="0">
    <w:nsid w:val="4D2705C7"/>
    <w:multiLevelType w:val="multilevel"/>
    <w:tmpl w:val="912CD842"/>
    <w:lvl w:ilvl="0">
      <w:start w:val="2"/>
      <w:numFmt w:val="decimal"/>
      <w:lvlText w:val="%1."/>
      <w:lvlJc w:val="left"/>
      <w:pPr>
        <w:ind w:left="825" w:hanging="825"/>
      </w:pPr>
      <w:rPr>
        <w:rFonts w:hint="default"/>
      </w:rPr>
    </w:lvl>
    <w:lvl w:ilvl="1">
      <w:start w:val="2"/>
      <w:numFmt w:val="decimal"/>
      <w:lvlText w:val="%1.%2."/>
      <w:lvlJc w:val="left"/>
      <w:pPr>
        <w:ind w:left="1065" w:hanging="825"/>
      </w:pPr>
      <w:rPr>
        <w:rFonts w:hint="default"/>
      </w:rPr>
    </w:lvl>
    <w:lvl w:ilvl="2">
      <w:start w:val="25"/>
      <w:numFmt w:val="decimal"/>
      <w:lvlText w:val="%1.%2.%3."/>
      <w:lvlJc w:val="left"/>
      <w:pPr>
        <w:ind w:left="1305" w:hanging="825"/>
      </w:pPr>
      <w:rPr>
        <w:rFonts w:hint="default"/>
      </w:rPr>
    </w:lvl>
    <w:lvl w:ilvl="3">
      <w:start w:val="1"/>
      <w:numFmt w:val="decimal"/>
      <w:lvlText w:val="%1.%2.%3.%4."/>
      <w:lvlJc w:val="left"/>
      <w:pPr>
        <w:ind w:left="1800" w:hanging="108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640" w:hanging="144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480" w:hanging="1800"/>
      </w:pPr>
      <w:rPr>
        <w:rFonts w:hint="default"/>
      </w:rPr>
    </w:lvl>
    <w:lvl w:ilvl="8">
      <w:start w:val="1"/>
      <w:numFmt w:val="decimal"/>
      <w:lvlText w:val="%1.%2.%3.%4.%5.%6.%7.%8.%9."/>
      <w:lvlJc w:val="left"/>
      <w:pPr>
        <w:ind w:left="3720" w:hanging="1800"/>
      </w:pPr>
      <w:rPr>
        <w:rFonts w:hint="default"/>
      </w:rPr>
    </w:lvl>
  </w:abstractNum>
  <w:abstractNum w:abstractNumId="22" w15:restartNumberingAfterBreak="0">
    <w:nsid w:val="4E2E795C"/>
    <w:multiLevelType w:val="hybridMultilevel"/>
    <w:tmpl w:val="0024CB94"/>
    <w:lvl w:ilvl="0" w:tplc="0E10D982">
      <w:start w:val="3"/>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590630"/>
    <w:multiLevelType w:val="hybridMultilevel"/>
    <w:tmpl w:val="C21AD406"/>
    <w:lvl w:ilvl="0" w:tplc="E348E5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37613BF"/>
    <w:multiLevelType w:val="hybridMultilevel"/>
    <w:tmpl w:val="882C628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CC6278"/>
    <w:multiLevelType w:val="hybridMultilevel"/>
    <w:tmpl w:val="B41C4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897C7A"/>
    <w:multiLevelType w:val="hybridMultilevel"/>
    <w:tmpl w:val="2F78740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5FD35B03"/>
    <w:multiLevelType w:val="hybridMultilevel"/>
    <w:tmpl w:val="50761C46"/>
    <w:lvl w:ilvl="0" w:tplc="04090011">
      <w:start w:val="1"/>
      <w:numFmt w:val="decimal"/>
      <w:lvlText w:val="%1)"/>
      <w:lvlJc w:val="left"/>
      <w:pPr>
        <w:ind w:left="11970" w:hanging="360"/>
      </w:pPr>
    </w:lvl>
    <w:lvl w:ilvl="1" w:tplc="04090019" w:tentative="1">
      <w:start w:val="1"/>
      <w:numFmt w:val="lowerLetter"/>
      <w:lvlText w:val="%2."/>
      <w:lvlJc w:val="left"/>
      <w:pPr>
        <w:ind w:left="12690" w:hanging="360"/>
      </w:pPr>
    </w:lvl>
    <w:lvl w:ilvl="2" w:tplc="0409001B" w:tentative="1">
      <w:start w:val="1"/>
      <w:numFmt w:val="lowerRoman"/>
      <w:lvlText w:val="%3."/>
      <w:lvlJc w:val="right"/>
      <w:pPr>
        <w:ind w:left="13410" w:hanging="180"/>
      </w:pPr>
    </w:lvl>
    <w:lvl w:ilvl="3" w:tplc="0409000F" w:tentative="1">
      <w:start w:val="1"/>
      <w:numFmt w:val="decimal"/>
      <w:lvlText w:val="%4."/>
      <w:lvlJc w:val="left"/>
      <w:pPr>
        <w:ind w:left="14130" w:hanging="360"/>
      </w:pPr>
    </w:lvl>
    <w:lvl w:ilvl="4" w:tplc="04090019" w:tentative="1">
      <w:start w:val="1"/>
      <w:numFmt w:val="lowerLetter"/>
      <w:lvlText w:val="%5."/>
      <w:lvlJc w:val="left"/>
      <w:pPr>
        <w:ind w:left="14850" w:hanging="360"/>
      </w:pPr>
    </w:lvl>
    <w:lvl w:ilvl="5" w:tplc="0409001B" w:tentative="1">
      <w:start w:val="1"/>
      <w:numFmt w:val="lowerRoman"/>
      <w:lvlText w:val="%6."/>
      <w:lvlJc w:val="right"/>
      <w:pPr>
        <w:ind w:left="15570" w:hanging="180"/>
      </w:pPr>
    </w:lvl>
    <w:lvl w:ilvl="6" w:tplc="0409000F" w:tentative="1">
      <w:start w:val="1"/>
      <w:numFmt w:val="decimal"/>
      <w:lvlText w:val="%7."/>
      <w:lvlJc w:val="left"/>
      <w:pPr>
        <w:ind w:left="16290" w:hanging="360"/>
      </w:pPr>
    </w:lvl>
    <w:lvl w:ilvl="7" w:tplc="04090019" w:tentative="1">
      <w:start w:val="1"/>
      <w:numFmt w:val="lowerLetter"/>
      <w:lvlText w:val="%8."/>
      <w:lvlJc w:val="left"/>
      <w:pPr>
        <w:ind w:left="17010" w:hanging="360"/>
      </w:pPr>
    </w:lvl>
    <w:lvl w:ilvl="8" w:tplc="0409001B" w:tentative="1">
      <w:start w:val="1"/>
      <w:numFmt w:val="lowerRoman"/>
      <w:lvlText w:val="%9."/>
      <w:lvlJc w:val="right"/>
      <w:pPr>
        <w:ind w:left="17730" w:hanging="180"/>
      </w:pPr>
    </w:lvl>
  </w:abstractNum>
  <w:abstractNum w:abstractNumId="28" w15:restartNumberingAfterBreak="0">
    <w:nsid w:val="639F190B"/>
    <w:multiLevelType w:val="hybridMultilevel"/>
    <w:tmpl w:val="D0DAB3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0510D"/>
    <w:multiLevelType w:val="multilevel"/>
    <w:tmpl w:val="2EFE24C2"/>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0" w15:restartNumberingAfterBreak="0">
    <w:nsid w:val="73124366"/>
    <w:multiLevelType w:val="hybridMultilevel"/>
    <w:tmpl w:val="0D62D77A"/>
    <w:lvl w:ilvl="0" w:tplc="04090001">
      <w:start w:val="1"/>
      <w:numFmt w:val="bullet"/>
      <w:lvlText w:val=""/>
      <w:lvlJc w:val="left"/>
      <w:pPr>
        <w:ind w:left="720" w:hanging="360"/>
      </w:pPr>
      <w:rPr>
        <w:rFonts w:ascii="Symbol" w:hAnsi="Symbol" w:hint="default"/>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590D05"/>
    <w:multiLevelType w:val="hybridMultilevel"/>
    <w:tmpl w:val="2A429FEA"/>
    <w:lvl w:ilvl="0" w:tplc="BAD62A0A">
      <w:numFmt w:val="bullet"/>
      <w:lvlText w:val="-"/>
      <w:lvlJc w:val="left"/>
      <w:pPr>
        <w:ind w:left="405" w:hanging="360"/>
      </w:pPr>
      <w:rPr>
        <w:rFonts w:ascii="Arial Armenian" w:eastAsia="Calibri" w:hAnsi="Arial Armenian" w:cs="TimesArmeni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2" w15:restartNumberingAfterBreak="0">
    <w:nsid w:val="7F7D2535"/>
    <w:multiLevelType w:val="hybridMultilevel"/>
    <w:tmpl w:val="4D4CDC1A"/>
    <w:lvl w:ilvl="0" w:tplc="040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31"/>
  </w:num>
  <w:num w:numId="2">
    <w:abstractNumId w:val="26"/>
  </w:num>
  <w:num w:numId="3">
    <w:abstractNumId w:val="11"/>
  </w:num>
  <w:num w:numId="4">
    <w:abstractNumId w:val="14"/>
  </w:num>
  <w:num w:numId="5">
    <w:abstractNumId w:val="20"/>
  </w:num>
  <w:num w:numId="6">
    <w:abstractNumId w:val="0"/>
  </w:num>
  <w:num w:numId="7">
    <w:abstractNumId w:val="9"/>
  </w:num>
  <w:num w:numId="8">
    <w:abstractNumId w:val="12"/>
  </w:num>
  <w:num w:numId="9">
    <w:abstractNumId w:val="7"/>
  </w:num>
  <w:num w:numId="10">
    <w:abstractNumId w:val="2"/>
  </w:num>
  <w:num w:numId="11">
    <w:abstractNumId w:val="25"/>
  </w:num>
  <w:num w:numId="12">
    <w:abstractNumId w:val="25"/>
  </w:num>
  <w:num w:numId="13">
    <w:abstractNumId w:val="3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32"/>
  </w:num>
  <w:num w:numId="17">
    <w:abstractNumId w:val="23"/>
  </w:num>
  <w:num w:numId="18">
    <w:abstractNumId w:val="18"/>
  </w:num>
  <w:num w:numId="19">
    <w:abstractNumId w:val="13"/>
  </w:num>
  <w:num w:numId="20">
    <w:abstractNumId w:val="3"/>
  </w:num>
  <w:num w:numId="21">
    <w:abstractNumId w:val="24"/>
  </w:num>
  <w:num w:numId="22">
    <w:abstractNumId w:val="22"/>
  </w:num>
  <w:num w:numId="23">
    <w:abstractNumId w:val="29"/>
  </w:num>
  <w:num w:numId="24">
    <w:abstractNumId w:val="6"/>
  </w:num>
  <w:num w:numId="25">
    <w:abstractNumId w:val="8"/>
  </w:num>
  <w:num w:numId="26">
    <w:abstractNumId w:val="16"/>
  </w:num>
  <w:num w:numId="27">
    <w:abstractNumId w:val="27"/>
  </w:num>
  <w:num w:numId="28">
    <w:abstractNumId w:val="15"/>
  </w:num>
  <w:num w:numId="29">
    <w:abstractNumId w:val="4"/>
  </w:num>
  <w:num w:numId="30">
    <w:abstractNumId w:val="19"/>
  </w:num>
  <w:num w:numId="31">
    <w:abstractNumId w:val="1"/>
  </w:num>
  <w:num w:numId="32">
    <w:abstractNumId w:val="5"/>
  </w:num>
  <w:num w:numId="33">
    <w:abstractNumId w:val="28"/>
  </w:num>
  <w:num w:numId="3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9A0"/>
    <w:rsid w:val="00001187"/>
    <w:rsid w:val="000018D0"/>
    <w:rsid w:val="00007CE6"/>
    <w:rsid w:val="00014F9C"/>
    <w:rsid w:val="0001500F"/>
    <w:rsid w:val="00015E0D"/>
    <w:rsid w:val="00025BF1"/>
    <w:rsid w:val="0002666D"/>
    <w:rsid w:val="00032EF7"/>
    <w:rsid w:val="000332DD"/>
    <w:rsid w:val="00034582"/>
    <w:rsid w:val="00035349"/>
    <w:rsid w:val="00036936"/>
    <w:rsid w:val="00040070"/>
    <w:rsid w:val="000422DE"/>
    <w:rsid w:val="00042748"/>
    <w:rsid w:val="00044EBC"/>
    <w:rsid w:val="000455AE"/>
    <w:rsid w:val="00045647"/>
    <w:rsid w:val="00047B23"/>
    <w:rsid w:val="00051007"/>
    <w:rsid w:val="00051756"/>
    <w:rsid w:val="000619E3"/>
    <w:rsid w:val="000626AB"/>
    <w:rsid w:val="00062FDC"/>
    <w:rsid w:val="0006311B"/>
    <w:rsid w:val="0006453E"/>
    <w:rsid w:val="000655AB"/>
    <w:rsid w:val="0007360A"/>
    <w:rsid w:val="000741CA"/>
    <w:rsid w:val="00075F69"/>
    <w:rsid w:val="000762BE"/>
    <w:rsid w:val="0007769F"/>
    <w:rsid w:val="00083978"/>
    <w:rsid w:val="00083A9D"/>
    <w:rsid w:val="00086004"/>
    <w:rsid w:val="00093036"/>
    <w:rsid w:val="00093362"/>
    <w:rsid w:val="000A0FEB"/>
    <w:rsid w:val="000A17A5"/>
    <w:rsid w:val="000A232E"/>
    <w:rsid w:val="000A31A2"/>
    <w:rsid w:val="000A3A86"/>
    <w:rsid w:val="000A5303"/>
    <w:rsid w:val="000A6A9D"/>
    <w:rsid w:val="000B0961"/>
    <w:rsid w:val="000B1865"/>
    <w:rsid w:val="000B5904"/>
    <w:rsid w:val="000B7191"/>
    <w:rsid w:val="000C02D1"/>
    <w:rsid w:val="000C13AD"/>
    <w:rsid w:val="000C75A3"/>
    <w:rsid w:val="000D04AD"/>
    <w:rsid w:val="000D16B1"/>
    <w:rsid w:val="000D1CE5"/>
    <w:rsid w:val="000D2571"/>
    <w:rsid w:val="000D29A2"/>
    <w:rsid w:val="000D5CB6"/>
    <w:rsid w:val="000D5F54"/>
    <w:rsid w:val="000D65AA"/>
    <w:rsid w:val="000D7CAF"/>
    <w:rsid w:val="000E4B2A"/>
    <w:rsid w:val="000E6D4D"/>
    <w:rsid w:val="000F04B4"/>
    <w:rsid w:val="000F16E2"/>
    <w:rsid w:val="000F36EA"/>
    <w:rsid w:val="000F3D56"/>
    <w:rsid w:val="000F4127"/>
    <w:rsid w:val="000F5355"/>
    <w:rsid w:val="000F708F"/>
    <w:rsid w:val="0010115D"/>
    <w:rsid w:val="0010276E"/>
    <w:rsid w:val="00105D76"/>
    <w:rsid w:val="00106BFB"/>
    <w:rsid w:val="0010785D"/>
    <w:rsid w:val="00112CA2"/>
    <w:rsid w:val="00114C81"/>
    <w:rsid w:val="00117AA3"/>
    <w:rsid w:val="00121071"/>
    <w:rsid w:val="001215B1"/>
    <w:rsid w:val="00122AB3"/>
    <w:rsid w:val="001245E7"/>
    <w:rsid w:val="00126398"/>
    <w:rsid w:val="00131790"/>
    <w:rsid w:val="00134849"/>
    <w:rsid w:val="001359C9"/>
    <w:rsid w:val="00137A6C"/>
    <w:rsid w:val="00142707"/>
    <w:rsid w:val="00143425"/>
    <w:rsid w:val="0014588C"/>
    <w:rsid w:val="00146AD5"/>
    <w:rsid w:val="001504A4"/>
    <w:rsid w:val="00151585"/>
    <w:rsid w:val="001552A6"/>
    <w:rsid w:val="0015543B"/>
    <w:rsid w:val="0015607F"/>
    <w:rsid w:val="001570F8"/>
    <w:rsid w:val="00160672"/>
    <w:rsid w:val="00160740"/>
    <w:rsid w:val="00167AAA"/>
    <w:rsid w:val="00170AF8"/>
    <w:rsid w:val="00170BB3"/>
    <w:rsid w:val="00171963"/>
    <w:rsid w:val="001724DA"/>
    <w:rsid w:val="0017784F"/>
    <w:rsid w:val="00180BA4"/>
    <w:rsid w:val="00182D80"/>
    <w:rsid w:val="00185558"/>
    <w:rsid w:val="001855B8"/>
    <w:rsid w:val="00187A43"/>
    <w:rsid w:val="00191924"/>
    <w:rsid w:val="00191AF9"/>
    <w:rsid w:val="00192A59"/>
    <w:rsid w:val="0019680C"/>
    <w:rsid w:val="00197461"/>
    <w:rsid w:val="001A01F0"/>
    <w:rsid w:val="001A0FFE"/>
    <w:rsid w:val="001A54A9"/>
    <w:rsid w:val="001A70EE"/>
    <w:rsid w:val="001A7125"/>
    <w:rsid w:val="001B537B"/>
    <w:rsid w:val="001B661E"/>
    <w:rsid w:val="001B7D6E"/>
    <w:rsid w:val="001B7FA6"/>
    <w:rsid w:val="001C101B"/>
    <w:rsid w:val="001C16DA"/>
    <w:rsid w:val="001C4836"/>
    <w:rsid w:val="001C5C75"/>
    <w:rsid w:val="001C754A"/>
    <w:rsid w:val="001D1116"/>
    <w:rsid w:val="001D367A"/>
    <w:rsid w:val="001D4E26"/>
    <w:rsid w:val="001D7BA2"/>
    <w:rsid w:val="001E3456"/>
    <w:rsid w:val="001E469A"/>
    <w:rsid w:val="001E588A"/>
    <w:rsid w:val="001F0247"/>
    <w:rsid w:val="001F06A1"/>
    <w:rsid w:val="001F4ED4"/>
    <w:rsid w:val="001F71F4"/>
    <w:rsid w:val="001F7249"/>
    <w:rsid w:val="001F75D6"/>
    <w:rsid w:val="0020005F"/>
    <w:rsid w:val="00205007"/>
    <w:rsid w:val="00206D3A"/>
    <w:rsid w:val="00207410"/>
    <w:rsid w:val="00211AAE"/>
    <w:rsid w:val="00216D7E"/>
    <w:rsid w:val="00217F32"/>
    <w:rsid w:val="00221D98"/>
    <w:rsid w:val="002229A6"/>
    <w:rsid w:val="00224B0C"/>
    <w:rsid w:val="00227364"/>
    <w:rsid w:val="002300A7"/>
    <w:rsid w:val="00230BDE"/>
    <w:rsid w:val="00231FAA"/>
    <w:rsid w:val="002322CB"/>
    <w:rsid w:val="00237EF7"/>
    <w:rsid w:val="0024158A"/>
    <w:rsid w:val="00244D29"/>
    <w:rsid w:val="00247AD2"/>
    <w:rsid w:val="002512D3"/>
    <w:rsid w:val="00252F02"/>
    <w:rsid w:val="00255BE6"/>
    <w:rsid w:val="0026232E"/>
    <w:rsid w:val="00267D06"/>
    <w:rsid w:val="00270B99"/>
    <w:rsid w:val="00270DBB"/>
    <w:rsid w:val="00271DD8"/>
    <w:rsid w:val="00275EBD"/>
    <w:rsid w:val="00280EA8"/>
    <w:rsid w:val="00281A4C"/>
    <w:rsid w:val="002855B5"/>
    <w:rsid w:val="00286786"/>
    <w:rsid w:val="00292482"/>
    <w:rsid w:val="002A55AE"/>
    <w:rsid w:val="002B0FAF"/>
    <w:rsid w:val="002B1BB8"/>
    <w:rsid w:val="002B2E22"/>
    <w:rsid w:val="002B3468"/>
    <w:rsid w:val="002B47F5"/>
    <w:rsid w:val="002B51C0"/>
    <w:rsid w:val="002B70B5"/>
    <w:rsid w:val="002C17EA"/>
    <w:rsid w:val="002C264B"/>
    <w:rsid w:val="002C4092"/>
    <w:rsid w:val="002D24BB"/>
    <w:rsid w:val="002D3797"/>
    <w:rsid w:val="002D4FC4"/>
    <w:rsid w:val="002D5051"/>
    <w:rsid w:val="002E0459"/>
    <w:rsid w:val="002E1439"/>
    <w:rsid w:val="002E1C28"/>
    <w:rsid w:val="002E2CAB"/>
    <w:rsid w:val="002E3492"/>
    <w:rsid w:val="002E58CD"/>
    <w:rsid w:val="002E7943"/>
    <w:rsid w:val="002F1C0E"/>
    <w:rsid w:val="002F417F"/>
    <w:rsid w:val="002F4ABB"/>
    <w:rsid w:val="002F575E"/>
    <w:rsid w:val="002F6EFD"/>
    <w:rsid w:val="002F770C"/>
    <w:rsid w:val="002F7836"/>
    <w:rsid w:val="00300B17"/>
    <w:rsid w:val="0030321F"/>
    <w:rsid w:val="003041C9"/>
    <w:rsid w:val="0031168A"/>
    <w:rsid w:val="00312BFB"/>
    <w:rsid w:val="0031361E"/>
    <w:rsid w:val="00314378"/>
    <w:rsid w:val="0032114C"/>
    <w:rsid w:val="00323F2E"/>
    <w:rsid w:val="003241A2"/>
    <w:rsid w:val="00333370"/>
    <w:rsid w:val="00333491"/>
    <w:rsid w:val="00334F33"/>
    <w:rsid w:val="00335C72"/>
    <w:rsid w:val="00345414"/>
    <w:rsid w:val="003505B1"/>
    <w:rsid w:val="00353D77"/>
    <w:rsid w:val="00364CD4"/>
    <w:rsid w:val="003755E8"/>
    <w:rsid w:val="00377CF1"/>
    <w:rsid w:val="00382FB0"/>
    <w:rsid w:val="00383AD0"/>
    <w:rsid w:val="003906FA"/>
    <w:rsid w:val="00390C38"/>
    <w:rsid w:val="00391FFB"/>
    <w:rsid w:val="00392148"/>
    <w:rsid w:val="00395360"/>
    <w:rsid w:val="00397A41"/>
    <w:rsid w:val="003A33BC"/>
    <w:rsid w:val="003A3567"/>
    <w:rsid w:val="003A3F15"/>
    <w:rsid w:val="003A539F"/>
    <w:rsid w:val="003A5A40"/>
    <w:rsid w:val="003A6C64"/>
    <w:rsid w:val="003A7E7A"/>
    <w:rsid w:val="003B2235"/>
    <w:rsid w:val="003B42BC"/>
    <w:rsid w:val="003B47C5"/>
    <w:rsid w:val="003B756F"/>
    <w:rsid w:val="003C1BD7"/>
    <w:rsid w:val="003C32E6"/>
    <w:rsid w:val="003C5951"/>
    <w:rsid w:val="003C64F8"/>
    <w:rsid w:val="003D17FF"/>
    <w:rsid w:val="003D2C9C"/>
    <w:rsid w:val="003D6902"/>
    <w:rsid w:val="003E0C5F"/>
    <w:rsid w:val="003E2C6E"/>
    <w:rsid w:val="003E42A7"/>
    <w:rsid w:val="003E57D1"/>
    <w:rsid w:val="003F34AE"/>
    <w:rsid w:val="003F38D9"/>
    <w:rsid w:val="003F4CE6"/>
    <w:rsid w:val="003F6974"/>
    <w:rsid w:val="003F75DD"/>
    <w:rsid w:val="004009AE"/>
    <w:rsid w:val="00401490"/>
    <w:rsid w:val="00401E4A"/>
    <w:rsid w:val="0040499D"/>
    <w:rsid w:val="00405A8D"/>
    <w:rsid w:val="00407179"/>
    <w:rsid w:val="00407564"/>
    <w:rsid w:val="00416AC1"/>
    <w:rsid w:val="004171A2"/>
    <w:rsid w:val="00427AFF"/>
    <w:rsid w:val="00430529"/>
    <w:rsid w:val="004322A3"/>
    <w:rsid w:val="00432E0A"/>
    <w:rsid w:val="004345DD"/>
    <w:rsid w:val="004347FB"/>
    <w:rsid w:val="00436CC1"/>
    <w:rsid w:val="004373FD"/>
    <w:rsid w:val="00437C47"/>
    <w:rsid w:val="00440047"/>
    <w:rsid w:val="00447C92"/>
    <w:rsid w:val="00450627"/>
    <w:rsid w:val="004527CF"/>
    <w:rsid w:val="00453536"/>
    <w:rsid w:val="0045388B"/>
    <w:rsid w:val="00453A2A"/>
    <w:rsid w:val="00454203"/>
    <w:rsid w:val="00454B24"/>
    <w:rsid w:val="00456B18"/>
    <w:rsid w:val="0047367F"/>
    <w:rsid w:val="00474F94"/>
    <w:rsid w:val="00481AAA"/>
    <w:rsid w:val="0048409F"/>
    <w:rsid w:val="00484306"/>
    <w:rsid w:val="00490DBD"/>
    <w:rsid w:val="00492B7B"/>
    <w:rsid w:val="004954A8"/>
    <w:rsid w:val="004A1D0B"/>
    <w:rsid w:val="004A2A12"/>
    <w:rsid w:val="004A435A"/>
    <w:rsid w:val="004A5A71"/>
    <w:rsid w:val="004B0A9D"/>
    <w:rsid w:val="004B2196"/>
    <w:rsid w:val="004B4A4A"/>
    <w:rsid w:val="004B53C1"/>
    <w:rsid w:val="004B748B"/>
    <w:rsid w:val="004C3626"/>
    <w:rsid w:val="004C4953"/>
    <w:rsid w:val="004C5057"/>
    <w:rsid w:val="004C77E7"/>
    <w:rsid w:val="004D0F67"/>
    <w:rsid w:val="004D2691"/>
    <w:rsid w:val="004D2AF6"/>
    <w:rsid w:val="004D4EE5"/>
    <w:rsid w:val="004D5339"/>
    <w:rsid w:val="004D5F95"/>
    <w:rsid w:val="004E10EB"/>
    <w:rsid w:val="004E706C"/>
    <w:rsid w:val="004F0A57"/>
    <w:rsid w:val="004F3542"/>
    <w:rsid w:val="004F3A7A"/>
    <w:rsid w:val="004F5E31"/>
    <w:rsid w:val="004F63DD"/>
    <w:rsid w:val="004F702B"/>
    <w:rsid w:val="00501F57"/>
    <w:rsid w:val="005026B9"/>
    <w:rsid w:val="0050541C"/>
    <w:rsid w:val="00505591"/>
    <w:rsid w:val="00506699"/>
    <w:rsid w:val="00510BF2"/>
    <w:rsid w:val="00510DEE"/>
    <w:rsid w:val="00515622"/>
    <w:rsid w:val="005214AC"/>
    <w:rsid w:val="005222D7"/>
    <w:rsid w:val="0052693F"/>
    <w:rsid w:val="005312A2"/>
    <w:rsid w:val="00532EB4"/>
    <w:rsid w:val="00532F57"/>
    <w:rsid w:val="00536C26"/>
    <w:rsid w:val="00537856"/>
    <w:rsid w:val="00540918"/>
    <w:rsid w:val="00542EAC"/>
    <w:rsid w:val="00545020"/>
    <w:rsid w:val="00550DB6"/>
    <w:rsid w:val="00554438"/>
    <w:rsid w:val="0055555B"/>
    <w:rsid w:val="00567BA1"/>
    <w:rsid w:val="00570E9B"/>
    <w:rsid w:val="0057442E"/>
    <w:rsid w:val="0057589E"/>
    <w:rsid w:val="005813FD"/>
    <w:rsid w:val="0058587F"/>
    <w:rsid w:val="0058606A"/>
    <w:rsid w:val="00586194"/>
    <w:rsid w:val="0058723B"/>
    <w:rsid w:val="00592C71"/>
    <w:rsid w:val="005949D8"/>
    <w:rsid w:val="0059582B"/>
    <w:rsid w:val="00596403"/>
    <w:rsid w:val="00596D54"/>
    <w:rsid w:val="005A003F"/>
    <w:rsid w:val="005A1700"/>
    <w:rsid w:val="005A3A5C"/>
    <w:rsid w:val="005A6FF1"/>
    <w:rsid w:val="005B0901"/>
    <w:rsid w:val="005B1119"/>
    <w:rsid w:val="005B428B"/>
    <w:rsid w:val="005B47E7"/>
    <w:rsid w:val="005C1F57"/>
    <w:rsid w:val="005C252D"/>
    <w:rsid w:val="005C3557"/>
    <w:rsid w:val="005C5253"/>
    <w:rsid w:val="005C67DC"/>
    <w:rsid w:val="005D0FBA"/>
    <w:rsid w:val="005D2567"/>
    <w:rsid w:val="005D2BE1"/>
    <w:rsid w:val="005D2CAE"/>
    <w:rsid w:val="005D3252"/>
    <w:rsid w:val="005D3924"/>
    <w:rsid w:val="005D6247"/>
    <w:rsid w:val="005D63D2"/>
    <w:rsid w:val="005E2EB4"/>
    <w:rsid w:val="005E3E62"/>
    <w:rsid w:val="005E4C52"/>
    <w:rsid w:val="005E5530"/>
    <w:rsid w:val="005E573E"/>
    <w:rsid w:val="005E6618"/>
    <w:rsid w:val="005E70D5"/>
    <w:rsid w:val="005F044B"/>
    <w:rsid w:val="005F262E"/>
    <w:rsid w:val="005F35DA"/>
    <w:rsid w:val="005F3D75"/>
    <w:rsid w:val="005F56FC"/>
    <w:rsid w:val="005F76D5"/>
    <w:rsid w:val="0060445B"/>
    <w:rsid w:val="006047FC"/>
    <w:rsid w:val="006142F3"/>
    <w:rsid w:val="006147A4"/>
    <w:rsid w:val="00616B4A"/>
    <w:rsid w:val="00620FCD"/>
    <w:rsid w:val="00621BA5"/>
    <w:rsid w:val="00622B1E"/>
    <w:rsid w:val="006330BD"/>
    <w:rsid w:val="00633F11"/>
    <w:rsid w:val="00636069"/>
    <w:rsid w:val="00644545"/>
    <w:rsid w:val="006454F7"/>
    <w:rsid w:val="00645CC0"/>
    <w:rsid w:val="0065029F"/>
    <w:rsid w:val="0065234B"/>
    <w:rsid w:val="00656E68"/>
    <w:rsid w:val="006660BD"/>
    <w:rsid w:val="0066658E"/>
    <w:rsid w:val="00666CAE"/>
    <w:rsid w:val="00667598"/>
    <w:rsid w:val="0066775C"/>
    <w:rsid w:val="0067138F"/>
    <w:rsid w:val="00672D6B"/>
    <w:rsid w:val="006758A9"/>
    <w:rsid w:val="00680E1E"/>
    <w:rsid w:val="0068266E"/>
    <w:rsid w:val="006900E4"/>
    <w:rsid w:val="00691393"/>
    <w:rsid w:val="00692B85"/>
    <w:rsid w:val="006946AB"/>
    <w:rsid w:val="00694748"/>
    <w:rsid w:val="006966BD"/>
    <w:rsid w:val="00697DDF"/>
    <w:rsid w:val="006A00F9"/>
    <w:rsid w:val="006A1438"/>
    <w:rsid w:val="006A4A86"/>
    <w:rsid w:val="006A515D"/>
    <w:rsid w:val="006A552B"/>
    <w:rsid w:val="006A7B31"/>
    <w:rsid w:val="006B1A27"/>
    <w:rsid w:val="006C070D"/>
    <w:rsid w:val="006C162F"/>
    <w:rsid w:val="006C1AA4"/>
    <w:rsid w:val="006C27B7"/>
    <w:rsid w:val="006C4D76"/>
    <w:rsid w:val="006C632C"/>
    <w:rsid w:val="006C64EC"/>
    <w:rsid w:val="006D45E8"/>
    <w:rsid w:val="006D7F8A"/>
    <w:rsid w:val="006E3C06"/>
    <w:rsid w:val="006E4A53"/>
    <w:rsid w:val="006E4D70"/>
    <w:rsid w:val="006E510C"/>
    <w:rsid w:val="006E55E1"/>
    <w:rsid w:val="006E7A85"/>
    <w:rsid w:val="006F07D9"/>
    <w:rsid w:val="006F3EAC"/>
    <w:rsid w:val="006F46A9"/>
    <w:rsid w:val="006F5B60"/>
    <w:rsid w:val="006F6261"/>
    <w:rsid w:val="006F651A"/>
    <w:rsid w:val="00703A93"/>
    <w:rsid w:val="007042A7"/>
    <w:rsid w:val="007052B2"/>
    <w:rsid w:val="007127CD"/>
    <w:rsid w:val="00716910"/>
    <w:rsid w:val="00720B43"/>
    <w:rsid w:val="007238F5"/>
    <w:rsid w:val="0072608B"/>
    <w:rsid w:val="0072650E"/>
    <w:rsid w:val="00726880"/>
    <w:rsid w:val="00732666"/>
    <w:rsid w:val="007330FA"/>
    <w:rsid w:val="007343BB"/>
    <w:rsid w:val="007409A0"/>
    <w:rsid w:val="007437B1"/>
    <w:rsid w:val="00743F33"/>
    <w:rsid w:val="007501DE"/>
    <w:rsid w:val="00753A1F"/>
    <w:rsid w:val="00754781"/>
    <w:rsid w:val="00754C45"/>
    <w:rsid w:val="00754C65"/>
    <w:rsid w:val="00755CFF"/>
    <w:rsid w:val="00757B80"/>
    <w:rsid w:val="007620AD"/>
    <w:rsid w:val="0076249E"/>
    <w:rsid w:val="007636AA"/>
    <w:rsid w:val="00767C77"/>
    <w:rsid w:val="00773A22"/>
    <w:rsid w:val="00774D36"/>
    <w:rsid w:val="007753FA"/>
    <w:rsid w:val="0078177A"/>
    <w:rsid w:val="00783A5B"/>
    <w:rsid w:val="00786AFB"/>
    <w:rsid w:val="00786C18"/>
    <w:rsid w:val="00786F3F"/>
    <w:rsid w:val="007879ED"/>
    <w:rsid w:val="00787DF3"/>
    <w:rsid w:val="00790C1A"/>
    <w:rsid w:val="00794160"/>
    <w:rsid w:val="0079545E"/>
    <w:rsid w:val="0079576C"/>
    <w:rsid w:val="00797378"/>
    <w:rsid w:val="007A0236"/>
    <w:rsid w:val="007A2836"/>
    <w:rsid w:val="007A46D2"/>
    <w:rsid w:val="007A49C1"/>
    <w:rsid w:val="007A4A68"/>
    <w:rsid w:val="007A61D8"/>
    <w:rsid w:val="007A6EE2"/>
    <w:rsid w:val="007A728F"/>
    <w:rsid w:val="007B0544"/>
    <w:rsid w:val="007B4DFC"/>
    <w:rsid w:val="007C10A3"/>
    <w:rsid w:val="007C20F6"/>
    <w:rsid w:val="007C273A"/>
    <w:rsid w:val="007C2803"/>
    <w:rsid w:val="007C3B27"/>
    <w:rsid w:val="007C3ED5"/>
    <w:rsid w:val="007C4529"/>
    <w:rsid w:val="007C63BD"/>
    <w:rsid w:val="007C7CC1"/>
    <w:rsid w:val="007D0DC7"/>
    <w:rsid w:val="007D211F"/>
    <w:rsid w:val="007D21D2"/>
    <w:rsid w:val="007D2AE3"/>
    <w:rsid w:val="007D4464"/>
    <w:rsid w:val="007D53F7"/>
    <w:rsid w:val="007D6ECB"/>
    <w:rsid w:val="007D7817"/>
    <w:rsid w:val="007D78DB"/>
    <w:rsid w:val="007E0703"/>
    <w:rsid w:val="007E439E"/>
    <w:rsid w:val="007E5ECC"/>
    <w:rsid w:val="007E679E"/>
    <w:rsid w:val="007E69C2"/>
    <w:rsid w:val="007E6DB8"/>
    <w:rsid w:val="007F27B3"/>
    <w:rsid w:val="007F282E"/>
    <w:rsid w:val="007F2A75"/>
    <w:rsid w:val="007F37A6"/>
    <w:rsid w:val="007F58A8"/>
    <w:rsid w:val="007F666E"/>
    <w:rsid w:val="008004EC"/>
    <w:rsid w:val="0080431F"/>
    <w:rsid w:val="0080590C"/>
    <w:rsid w:val="00813BD1"/>
    <w:rsid w:val="00814AC3"/>
    <w:rsid w:val="00815686"/>
    <w:rsid w:val="008163FC"/>
    <w:rsid w:val="00822705"/>
    <w:rsid w:val="008236F7"/>
    <w:rsid w:val="00826F0A"/>
    <w:rsid w:val="008338E7"/>
    <w:rsid w:val="008407E9"/>
    <w:rsid w:val="00842238"/>
    <w:rsid w:val="00847B51"/>
    <w:rsid w:val="008526BC"/>
    <w:rsid w:val="008545DE"/>
    <w:rsid w:val="008573DC"/>
    <w:rsid w:val="00857FC5"/>
    <w:rsid w:val="008638AA"/>
    <w:rsid w:val="00864316"/>
    <w:rsid w:val="008701F7"/>
    <w:rsid w:val="00871C6D"/>
    <w:rsid w:val="00875FBE"/>
    <w:rsid w:val="008813C2"/>
    <w:rsid w:val="00882EC4"/>
    <w:rsid w:val="00882FB4"/>
    <w:rsid w:val="008846D3"/>
    <w:rsid w:val="00886DCF"/>
    <w:rsid w:val="00894108"/>
    <w:rsid w:val="00895D1F"/>
    <w:rsid w:val="008A18D1"/>
    <w:rsid w:val="008A3CBD"/>
    <w:rsid w:val="008A52F4"/>
    <w:rsid w:val="008A698D"/>
    <w:rsid w:val="008B21BB"/>
    <w:rsid w:val="008B41CD"/>
    <w:rsid w:val="008C28FD"/>
    <w:rsid w:val="008C3C39"/>
    <w:rsid w:val="008E0E88"/>
    <w:rsid w:val="008E1D6F"/>
    <w:rsid w:val="008E60D1"/>
    <w:rsid w:val="008E62D5"/>
    <w:rsid w:val="008E6A71"/>
    <w:rsid w:val="008E6B0E"/>
    <w:rsid w:val="008F31F8"/>
    <w:rsid w:val="008F54DE"/>
    <w:rsid w:val="008F5DA1"/>
    <w:rsid w:val="009027A8"/>
    <w:rsid w:val="00911D35"/>
    <w:rsid w:val="00912235"/>
    <w:rsid w:val="009133C3"/>
    <w:rsid w:val="00913C59"/>
    <w:rsid w:val="009145E1"/>
    <w:rsid w:val="00914AD7"/>
    <w:rsid w:val="0091674B"/>
    <w:rsid w:val="0092495F"/>
    <w:rsid w:val="00925453"/>
    <w:rsid w:val="00931243"/>
    <w:rsid w:val="0093437C"/>
    <w:rsid w:val="009367A0"/>
    <w:rsid w:val="00937847"/>
    <w:rsid w:val="00937DE6"/>
    <w:rsid w:val="00943821"/>
    <w:rsid w:val="00946DAA"/>
    <w:rsid w:val="009477F1"/>
    <w:rsid w:val="00947E0D"/>
    <w:rsid w:val="009546A0"/>
    <w:rsid w:val="00962AD0"/>
    <w:rsid w:val="00965169"/>
    <w:rsid w:val="00966164"/>
    <w:rsid w:val="00974B49"/>
    <w:rsid w:val="009762BE"/>
    <w:rsid w:val="00977080"/>
    <w:rsid w:val="009825FB"/>
    <w:rsid w:val="00983124"/>
    <w:rsid w:val="00984871"/>
    <w:rsid w:val="00984B7C"/>
    <w:rsid w:val="00991BAE"/>
    <w:rsid w:val="00994B3E"/>
    <w:rsid w:val="00996E71"/>
    <w:rsid w:val="009A2969"/>
    <w:rsid w:val="009A2BC5"/>
    <w:rsid w:val="009A467D"/>
    <w:rsid w:val="009A5E34"/>
    <w:rsid w:val="009A7A44"/>
    <w:rsid w:val="009B018E"/>
    <w:rsid w:val="009B13A8"/>
    <w:rsid w:val="009B22D6"/>
    <w:rsid w:val="009B61BE"/>
    <w:rsid w:val="009C074C"/>
    <w:rsid w:val="009C0820"/>
    <w:rsid w:val="009C2A59"/>
    <w:rsid w:val="009C3094"/>
    <w:rsid w:val="009C4AC0"/>
    <w:rsid w:val="009C4FD3"/>
    <w:rsid w:val="009C6E19"/>
    <w:rsid w:val="009C6EDF"/>
    <w:rsid w:val="009D6CCC"/>
    <w:rsid w:val="009D74C5"/>
    <w:rsid w:val="009E1175"/>
    <w:rsid w:val="009E38D3"/>
    <w:rsid w:val="009E49B3"/>
    <w:rsid w:val="009F07A5"/>
    <w:rsid w:val="009F07C0"/>
    <w:rsid w:val="009F0887"/>
    <w:rsid w:val="009F3BD0"/>
    <w:rsid w:val="009F3C30"/>
    <w:rsid w:val="009F442B"/>
    <w:rsid w:val="009F5862"/>
    <w:rsid w:val="009F7A60"/>
    <w:rsid w:val="00A015C7"/>
    <w:rsid w:val="00A01D58"/>
    <w:rsid w:val="00A03CC2"/>
    <w:rsid w:val="00A05A71"/>
    <w:rsid w:val="00A05F19"/>
    <w:rsid w:val="00A05F1B"/>
    <w:rsid w:val="00A070D5"/>
    <w:rsid w:val="00A13A28"/>
    <w:rsid w:val="00A16E32"/>
    <w:rsid w:val="00A17CC3"/>
    <w:rsid w:val="00A22622"/>
    <w:rsid w:val="00A30097"/>
    <w:rsid w:val="00A3326A"/>
    <w:rsid w:val="00A34700"/>
    <w:rsid w:val="00A35E7D"/>
    <w:rsid w:val="00A37463"/>
    <w:rsid w:val="00A37CE3"/>
    <w:rsid w:val="00A40A3E"/>
    <w:rsid w:val="00A40FE1"/>
    <w:rsid w:val="00A44289"/>
    <w:rsid w:val="00A4748D"/>
    <w:rsid w:val="00A56210"/>
    <w:rsid w:val="00A56A0E"/>
    <w:rsid w:val="00A57071"/>
    <w:rsid w:val="00A62CCB"/>
    <w:rsid w:val="00A64ECD"/>
    <w:rsid w:val="00A6526D"/>
    <w:rsid w:val="00A7045D"/>
    <w:rsid w:val="00A71F63"/>
    <w:rsid w:val="00A728A5"/>
    <w:rsid w:val="00A73F8B"/>
    <w:rsid w:val="00A809C0"/>
    <w:rsid w:val="00A820C0"/>
    <w:rsid w:val="00A8236D"/>
    <w:rsid w:val="00A828DF"/>
    <w:rsid w:val="00A847CE"/>
    <w:rsid w:val="00A8584E"/>
    <w:rsid w:val="00A938B6"/>
    <w:rsid w:val="00A94713"/>
    <w:rsid w:val="00A97E17"/>
    <w:rsid w:val="00AA1C06"/>
    <w:rsid w:val="00AA349A"/>
    <w:rsid w:val="00AA3BE3"/>
    <w:rsid w:val="00AA474C"/>
    <w:rsid w:val="00AB3A2A"/>
    <w:rsid w:val="00AB44AF"/>
    <w:rsid w:val="00AB5142"/>
    <w:rsid w:val="00AC10FC"/>
    <w:rsid w:val="00AC304E"/>
    <w:rsid w:val="00AC3C95"/>
    <w:rsid w:val="00AC588D"/>
    <w:rsid w:val="00AC5FDE"/>
    <w:rsid w:val="00AC62F9"/>
    <w:rsid w:val="00AD03AA"/>
    <w:rsid w:val="00AD0E79"/>
    <w:rsid w:val="00AD2F05"/>
    <w:rsid w:val="00AD320E"/>
    <w:rsid w:val="00AD6D7A"/>
    <w:rsid w:val="00AD6E0F"/>
    <w:rsid w:val="00AE6A2E"/>
    <w:rsid w:val="00AE740F"/>
    <w:rsid w:val="00AE7F69"/>
    <w:rsid w:val="00B00D07"/>
    <w:rsid w:val="00B00E94"/>
    <w:rsid w:val="00B02B20"/>
    <w:rsid w:val="00B03CFA"/>
    <w:rsid w:val="00B05A1A"/>
    <w:rsid w:val="00B07409"/>
    <w:rsid w:val="00B1494B"/>
    <w:rsid w:val="00B14B96"/>
    <w:rsid w:val="00B16863"/>
    <w:rsid w:val="00B20619"/>
    <w:rsid w:val="00B21AC3"/>
    <w:rsid w:val="00B2769C"/>
    <w:rsid w:val="00B30404"/>
    <w:rsid w:val="00B30E76"/>
    <w:rsid w:val="00B31DAC"/>
    <w:rsid w:val="00B41A4E"/>
    <w:rsid w:val="00B42FF3"/>
    <w:rsid w:val="00B43596"/>
    <w:rsid w:val="00B43F20"/>
    <w:rsid w:val="00B44321"/>
    <w:rsid w:val="00B4456F"/>
    <w:rsid w:val="00B44DEC"/>
    <w:rsid w:val="00B507D0"/>
    <w:rsid w:val="00B510B0"/>
    <w:rsid w:val="00B528B0"/>
    <w:rsid w:val="00B52E99"/>
    <w:rsid w:val="00B540DF"/>
    <w:rsid w:val="00B578CF"/>
    <w:rsid w:val="00B66B19"/>
    <w:rsid w:val="00B66E9D"/>
    <w:rsid w:val="00B67DC5"/>
    <w:rsid w:val="00B67F25"/>
    <w:rsid w:val="00B714A2"/>
    <w:rsid w:val="00B72F89"/>
    <w:rsid w:val="00B73511"/>
    <w:rsid w:val="00B73F5A"/>
    <w:rsid w:val="00B8175D"/>
    <w:rsid w:val="00B81FBD"/>
    <w:rsid w:val="00B83793"/>
    <w:rsid w:val="00B85543"/>
    <w:rsid w:val="00B85A2F"/>
    <w:rsid w:val="00B86EE4"/>
    <w:rsid w:val="00B91850"/>
    <w:rsid w:val="00B949FB"/>
    <w:rsid w:val="00B9530D"/>
    <w:rsid w:val="00BA3854"/>
    <w:rsid w:val="00BA67B8"/>
    <w:rsid w:val="00BB4DFC"/>
    <w:rsid w:val="00BB7F8E"/>
    <w:rsid w:val="00BC0503"/>
    <w:rsid w:val="00BC18C9"/>
    <w:rsid w:val="00BC499C"/>
    <w:rsid w:val="00BC7DA4"/>
    <w:rsid w:val="00BD30FD"/>
    <w:rsid w:val="00BD5C52"/>
    <w:rsid w:val="00BD5DD0"/>
    <w:rsid w:val="00BD6B91"/>
    <w:rsid w:val="00BE097A"/>
    <w:rsid w:val="00BE176D"/>
    <w:rsid w:val="00BE22A5"/>
    <w:rsid w:val="00BE352D"/>
    <w:rsid w:val="00BE7B7A"/>
    <w:rsid w:val="00BF0C16"/>
    <w:rsid w:val="00BF3895"/>
    <w:rsid w:val="00BF3C10"/>
    <w:rsid w:val="00C0005A"/>
    <w:rsid w:val="00C002FC"/>
    <w:rsid w:val="00C040F9"/>
    <w:rsid w:val="00C042D0"/>
    <w:rsid w:val="00C10869"/>
    <w:rsid w:val="00C1119E"/>
    <w:rsid w:val="00C12347"/>
    <w:rsid w:val="00C16AF7"/>
    <w:rsid w:val="00C21FE5"/>
    <w:rsid w:val="00C22A7A"/>
    <w:rsid w:val="00C26818"/>
    <w:rsid w:val="00C34C14"/>
    <w:rsid w:val="00C34C6D"/>
    <w:rsid w:val="00C35AB3"/>
    <w:rsid w:val="00C3710D"/>
    <w:rsid w:val="00C415D2"/>
    <w:rsid w:val="00C4171C"/>
    <w:rsid w:val="00C4172C"/>
    <w:rsid w:val="00C43473"/>
    <w:rsid w:val="00C45AE8"/>
    <w:rsid w:val="00C46029"/>
    <w:rsid w:val="00C460D5"/>
    <w:rsid w:val="00C55C87"/>
    <w:rsid w:val="00C574A9"/>
    <w:rsid w:val="00C61E37"/>
    <w:rsid w:val="00C71237"/>
    <w:rsid w:val="00C71527"/>
    <w:rsid w:val="00C725A9"/>
    <w:rsid w:val="00C7260D"/>
    <w:rsid w:val="00C7347F"/>
    <w:rsid w:val="00C77417"/>
    <w:rsid w:val="00C80A93"/>
    <w:rsid w:val="00C81AB0"/>
    <w:rsid w:val="00C85011"/>
    <w:rsid w:val="00C857CA"/>
    <w:rsid w:val="00C86BCF"/>
    <w:rsid w:val="00C90FA9"/>
    <w:rsid w:val="00C933F5"/>
    <w:rsid w:val="00C94A94"/>
    <w:rsid w:val="00C9695C"/>
    <w:rsid w:val="00C97852"/>
    <w:rsid w:val="00CA0186"/>
    <w:rsid w:val="00CA01B5"/>
    <w:rsid w:val="00CA3B07"/>
    <w:rsid w:val="00CA4BA8"/>
    <w:rsid w:val="00CB1891"/>
    <w:rsid w:val="00CB197D"/>
    <w:rsid w:val="00CB350D"/>
    <w:rsid w:val="00CB6A27"/>
    <w:rsid w:val="00CC10BE"/>
    <w:rsid w:val="00CC65D9"/>
    <w:rsid w:val="00CD3D07"/>
    <w:rsid w:val="00CE32A0"/>
    <w:rsid w:val="00CE4CC1"/>
    <w:rsid w:val="00CE5ADA"/>
    <w:rsid w:val="00CE6EA8"/>
    <w:rsid w:val="00CF2287"/>
    <w:rsid w:val="00CF265C"/>
    <w:rsid w:val="00D037ED"/>
    <w:rsid w:val="00D04BE8"/>
    <w:rsid w:val="00D10C80"/>
    <w:rsid w:val="00D1110D"/>
    <w:rsid w:val="00D11A8D"/>
    <w:rsid w:val="00D1290D"/>
    <w:rsid w:val="00D1293B"/>
    <w:rsid w:val="00D148AD"/>
    <w:rsid w:val="00D16C95"/>
    <w:rsid w:val="00D17E8F"/>
    <w:rsid w:val="00D20982"/>
    <w:rsid w:val="00D20FBA"/>
    <w:rsid w:val="00D21117"/>
    <w:rsid w:val="00D2234A"/>
    <w:rsid w:val="00D301D6"/>
    <w:rsid w:val="00D304DC"/>
    <w:rsid w:val="00D36CF8"/>
    <w:rsid w:val="00D4259A"/>
    <w:rsid w:val="00D4562E"/>
    <w:rsid w:val="00D503BB"/>
    <w:rsid w:val="00D54E63"/>
    <w:rsid w:val="00D6534F"/>
    <w:rsid w:val="00D65A18"/>
    <w:rsid w:val="00D66560"/>
    <w:rsid w:val="00D751EA"/>
    <w:rsid w:val="00D777C8"/>
    <w:rsid w:val="00D86E15"/>
    <w:rsid w:val="00D870A7"/>
    <w:rsid w:val="00D879D0"/>
    <w:rsid w:val="00D9495F"/>
    <w:rsid w:val="00D9540D"/>
    <w:rsid w:val="00DA05A1"/>
    <w:rsid w:val="00DA1BE2"/>
    <w:rsid w:val="00DA2BD5"/>
    <w:rsid w:val="00DA3251"/>
    <w:rsid w:val="00DA7174"/>
    <w:rsid w:val="00DB129D"/>
    <w:rsid w:val="00DB4405"/>
    <w:rsid w:val="00DB77EF"/>
    <w:rsid w:val="00DC14D7"/>
    <w:rsid w:val="00DC1E41"/>
    <w:rsid w:val="00DC303E"/>
    <w:rsid w:val="00DC4D9B"/>
    <w:rsid w:val="00DC4FCF"/>
    <w:rsid w:val="00DD1271"/>
    <w:rsid w:val="00DD2BC2"/>
    <w:rsid w:val="00DE010F"/>
    <w:rsid w:val="00DE2AC8"/>
    <w:rsid w:val="00DE3311"/>
    <w:rsid w:val="00DE3EFB"/>
    <w:rsid w:val="00DE5A2F"/>
    <w:rsid w:val="00DE79DE"/>
    <w:rsid w:val="00DE7F36"/>
    <w:rsid w:val="00DF24B7"/>
    <w:rsid w:val="00DF2870"/>
    <w:rsid w:val="00DF5E3C"/>
    <w:rsid w:val="00E02F95"/>
    <w:rsid w:val="00E042AD"/>
    <w:rsid w:val="00E07848"/>
    <w:rsid w:val="00E13175"/>
    <w:rsid w:val="00E132FF"/>
    <w:rsid w:val="00E13647"/>
    <w:rsid w:val="00E13BA2"/>
    <w:rsid w:val="00E16616"/>
    <w:rsid w:val="00E16B03"/>
    <w:rsid w:val="00E17AF9"/>
    <w:rsid w:val="00E2131B"/>
    <w:rsid w:val="00E23181"/>
    <w:rsid w:val="00E2346A"/>
    <w:rsid w:val="00E237C0"/>
    <w:rsid w:val="00E2380A"/>
    <w:rsid w:val="00E25FD6"/>
    <w:rsid w:val="00E354C8"/>
    <w:rsid w:val="00E35A79"/>
    <w:rsid w:val="00E440D6"/>
    <w:rsid w:val="00E44FEF"/>
    <w:rsid w:val="00E476DE"/>
    <w:rsid w:val="00E47A95"/>
    <w:rsid w:val="00E47BB7"/>
    <w:rsid w:val="00E51296"/>
    <w:rsid w:val="00E55171"/>
    <w:rsid w:val="00E72C92"/>
    <w:rsid w:val="00E73CE4"/>
    <w:rsid w:val="00E7619B"/>
    <w:rsid w:val="00E76EB8"/>
    <w:rsid w:val="00E8029A"/>
    <w:rsid w:val="00E8135C"/>
    <w:rsid w:val="00E85690"/>
    <w:rsid w:val="00E87147"/>
    <w:rsid w:val="00E873ED"/>
    <w:rsid w:val="00E90A1B"/>
    <w:rsid w:val="00E93403"/>
    <w:rsid w:val="00EA031E"/>
    <w:rsid w:val="00EA1C95"/>
    <w:rsid w:val="00EA3F0B"/>
    <w:rsid w:val="00EA6437"/>
    <w:rsid w:val="00EB0046"/>
    <w:rsid w:val="00EB0143"/>
    <w:rsid w:val="00EB1657"/>
    <w:rsid w:val="00EB1E37"/>
    <w:rsid w:val="00EB216D"/>
    <w:rsid w:val="00EB35B4"/>
    <w:rsid w:val="00EB7D4B"/>
    <w:rsid w:val="00EC13E9"/>
    <w:rsid w:val="00EC2517"/>
    <w:rsid w:val="00EC44B8"/>
    <w:rsid w:val="00EC47EC"/>
    <w:rsid w:val="00EC6302"/>
    <w:rsid w:val="00EC7418"/>
    <w:rsid w:val="00ED0643"/>
    <w:rsid w:val="00ED10A8"/>
    <w:rsid w:val="00ED11AC"/>
    <w:rsid w:val="00EE6B2E"/>
    <w:rsid w:val="00EE7124"/>
    <w:rsid w:val="00EE767B"/>
    <w:rsid w:val="00EF05AC"/>
    <w:rsid w:val="00EF2B82"/>
    <w:rsid w:val="00EF313C"/>
    <w:rsid w:val="00EF4CAB"/>
    <w:rsid w:val="00EF4FBD"/>
    <w:rsid w:val="00EF5DB1"/>
    <w:rsid w:val="00EF6055"/>
    <w:rsid w:val="00EF6ECB"/>
    <w:rsid w:val="00F0217B"/>
    <w:rsid w:val="00F02E2D"/>
    <w:rsid w:val="00F05B3D"/>
    <w:rsid w:val="00F068BA"/>
    <w:rsid w:val="00F06A1D"/>
    <w:rsid w:val="00F07E36"/>
    <w:rsid w:val="00F141FD"/>
    <w:rsid w:val="00F146BE"/>
    <w:rsid w:val="00F15037"/>
    <w:rsid w:val="00F200D5"/>
    <w:rsid w:val="00F20957"/>
    <w:rsid w:val="00F22A49"/>
    <w:rsid w:val="00F31E8D"/>
    <w:rsid w:val="00F33EDB"/>
    <w:rsid w:val="00F353F3"/>
    <w:rsid w:val="00F4369C"/>
    <w:rsid w:val="00F476EB"/>
    <w:rsid w:val="00F50B36"/>
    <w:rsid w:val="00F50F8C"/>
    <w:rsid w:val="00F5541D"/>
    <w:rsid w:val="00F55560"/>
    <w:rsid w:val="00F56A8C"/>
    <w:rsid w:val="00F56B7C"/>
    <w:rsid w:val="00F61C0D"/>
    <w:rsid w:val="00F661AE"/>
    <w:rsid w:val="00F67811"/>
    <w:rsid w:val="00F775DF"/>
    <w:rsid w:val="00F811DB"/>
    <w:rsid w:val="00F87667"/>
    <w:rsid w:val="00F922A3"/>
    <w:rsid w:val="00F92DA5"/>
    <w:rsid w:val="00F965D6"/>
    <w:rsid w:val="00F96E65"/>
    <w:rsid w:val="00F978BE"/>
    <w:rsid w:val="00F97AFD"/>
    <w:rsid w:val="00FA3BB5"/>
    <w:rsid w:val="00FA3E99"/>
    <w:rsid w:val="00FA4916"/>
    <w:rsid w:val="00FA5D16"/>
    <w:rsid w:val="00FA60CA"/>
    <w:rsid w:val="00FB1A52"/>
    <w:rsid w:val="00FB2B12"/>
    <w:rsid w:val="00FB2F6B"/>
    <w:rsid w:val="00FB3B81"/>
    <w:rsid w:val="00FB7CFB"/>
    <w:rsid w:val="00FC212D"/>
    <w:rsid w:val="00FC3221"/>
    <w:rsid w:val="00FC7974"/>
    <w:rsid w:val="00FD36A4"/>
    <w:rsid w:val="00FD641F"/>
    <w:rsid w:val="00FD6DE4"/>
    <w:rsid w:val="00FE5C27"/>
    <w:rsid w:val="00FE65B4"/>
    <w:rsid w:val="00FE76D7"/>
    <w:rsid w:val="00FE79CD"/>
    <w:rsid w:val="00FF40CF"/>
    <w:rsid w:val="00FF448B"/>
    <w:rsid w:val="00FF53F5"/>
    <w:rsid w:val="00FF6A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6BDEBA"/>
  <w15:docId w15:val="{E2062904-6393-4AA4-B84B-DDAE95BC7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6910"/>
    <w:pPr>
      <w:spacing w:after="200" w:line="276" w:lineRule="auto"/>
    </w:pPr>
    <w:rPr>
      <w:sz w:val="22"/>
      <w:szCs w:val="22"/>
    </w:rPr>
  </w:style>
  <w:style w:type="paragraph" w:styleId="Heading4">
    <w:name w:val="heading 4"/>
    <w:basedOn w:val="Normal"/>
    <w:next w:val="Normal"/>
    <w:link w:val="Heading4Char1"/>
    <w:uiPriority w:val="9"/>
    <w:qFormat/>
    <w:rsid w:val="00A728A5"/>
    <w:pPr>
      <w:ind w:left="2160" w:hanging="1080"/>
      <w:outlineLvl w:val="3"/>
    </w:pPr>
    <w:rPr>
      <w:rFonts w:ascii="GHEA Grapalat" w:eastAsia="Times New Roman" w:hAnsi="GHEA Grapalat"/>
      <w:b/>
      <w:i/>
      <w:lang w:val="de-AT"/>
    </w:rPr>
  </w:style>
  <w:style w:type="paragraph" w:styleId="Heading5">
    <w:name w:val="heading 5"/>
    <w:basedOn w:val="Normal"/>
    <w:next w:val="Normal"/>
    <w:link w:val="Heading5Char"/>
    <w:uiPriority w:val="9"/>
    <w:unhideWhenUsed/>
    <w:qFormat/>
    <w:rsid w:val="00A728A5"/>
    <w:pPr>
      <w:keepNext/>
      <w:keepLines/>
      <w:spacing w:before="40" w:after="0" w:line="259" w:lineRule="auto"/>
      <w:outlineLvl w:val="4"/>
    </w:pPr>
    <w:rPr>
      <w:rFonts w:asciiTheme="majorHAnsi" w:eastAsiaTheme="majorEastAsia" w:hAnsiTheme="majorHAnsi" w:cstheme="majorBidi"/>
      <w:color w:val="365F91" w:themeColor="accent1" w:themeShade="BF"/>
      <w:lang w:val="en-GB"/>
    </w:rPr>
  </w:style>
  <w:style w:type="paragraph" w:styleId="Heading6">
    <w:name w:val="heading 6"/>
    <w:basedOn w:val="Normal"/>
    <w:next w:val="Normal"/>
    <w:link w:val="Heading6Char"/>
    <w:uiPriority w:val="9"/>
    <w:unhideWhenUsed/>
    <w:qFormat/>
    <w:rsid w:val="00A728A5"/>
    <w:pPr>
      <w:keepNext/>
      <w:keepLines/>
      <w:spacing w:before="40" w:after="0" w:line="259" w:lineRule="auto"/>
      <w:outlineLvl w:val="5"/>
    </w:pPr>
    <w:rPr>
      <w:rFonts w:asciiTheme="majorHAnsi" w:eastAsiaTheme="majorEastAsia" w:hAnsiTheme="majorHAnsi" w:cstheme="majorBidi"/>
      <w:color w:val="243F60" w:themeColor="accent1" w:themeShade="7F"/>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List Paragraph 1,List_Paragraph,Multilevel para_II,List Paragraph (numbered (a)),OBC Bullet,List Paragraph11,Normal numbered,List Paragraph2,List Paragraph3,List Paragraph4,PDP DOCUMENT SUBTITLE,List Paragraph1,body,lp1"/>
    <w:basedOn w:val="Normal"/>
    <w:link w:val="ListParagraphChar"/>
    <w:uiPriority w:val="34"/>
    <w:qFormat/>
    <w:rsid w:val="004F3A7A"/>
    <w:pPr>
      <w:ind w:left="720"/>
      <w:contextualSpacing/>
    </w:pPr>
  </w:style>
  <w:style w:type="table" w:styleId="TableGrid">
    <w:name w:val="Table Grid"/>
    <w:basedOn w:val="TableNormal"/>
    <w:uiPriority w:val="39"/>
    <w:rsid w:val="0045353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7343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343BB"/>
    <w:rPr>
      <w:rFonts w:ascii="Tahoma" w:hAnsi="Tahoma" w:cs="Tahoma"/>
      <w:sz w:val="16"/>
      <w:szCs w:val="16"/>
    </w:rPr>
  </w:style>
  <w:style w:type="paragraph" w:styleId="BodyText">
    <w:name w:val="Body Text"/>
    <w:basedOn w:val="Normal"/>
    <w:link w:val="BodyTextChar"/>
    <w:rsid w:val="00FE76D7"/>
    <w:pPr>
      <w:spacing w:after="0" w:line="240" w:lineRule="auto"/>
      <w:jc w:val="center"/>
    </w:pPr>
    <w:rPr>
      <w:rFonts w:ascii="Times Armenian" w:eastAsia="Times New Roman" w:hAnsi="Times Armenian"/>
      <w:sz w:val="24"/>
      <w:szCs w:val="24"/>
    </w:rPr>
  </w:style>
  <w:style w:type="character" w:customStyle="1" w:styleId="BodyTextChar">
    <w:name w:val="Body Text Char"/>
    <w:basedOn w:val="DefaultParagraphFont"/>
    <w:link w:val="BodyText"/>
    <w:rsid w:val="00FE76D7"/>
    <w:rPr>
      <w:rFonts w:ascii="Times Armenian" w:eastAsia="Times New Roman" w:hAnsi="Times Armenian" w:cs="Times New Roman"/>
      <w:sz w:val="24"/>
      <w:szCs w:val="24"/>
    </w:rPr>
  </w:style>
  <w:style w:type="paragraph" w:styleId="BodyText2">
    <w:name w:val="Body Text 2"/>
    <w:basedOn w:val="Normal"/>
    <w:link w:val="BodyText2Char"/>
    <w:rsid w:val="00FE76D7"/>
    <w:pPr>
      <w:widowControl w:val="0"/>
      <w:tabs>
        <w:tab w:val="left" w:leader="hyphen" w:pos="384"/>
        <w:tab w:val="left" w:leader="hyphen" w:pos="1819"/>
        <w:tab w:val="left" w:leader="hyphen" w:pos="5092"/>
      </w:tabs>
      <w:autoSpaceDE w:val="0"/>
      <w:autoSpaceDN w:val="0"/>
      <w:adjustRightInd w:val="0"/>
      <w:spacing w:before="120" w:after="0" w:line="259" w:lineRule="atLeast"/>
      <w:jc w:val="both"/>
    </w:pPr>
    <w:rPr>
      <w:rFonts w:ascii="Arial Armenian" w:eastAsia="Arial Unicode MS" w:hAnsi="Arial Armenian"/>
      <w:sz w:val="24"/>
      <w:szCs w:val="24"/>
      <w:lang w:val="hy-AM"/>
    </w:rPr>
  </w:style>
  <w:style w:type="character" w:customStyle="1" w:styleId="BodyText2Char">
    <w:name w:val="Body Text 2 Char"/>
    <w:basedOn w:val="DefaultParagraphFont"/>
    <w:link w:val="BodyText2"/>
    <w:rsid w:val="00FE76D7"/>
    <w:rPr>
      <w:rFonts w:ascii="Arial Armenian" w:eastAsia="Arial Unicode MS" w:hAnsi="Arial Armenian" w:cs="Times New Roman"/>
      <w:sz w:val="24"/>
      <w:szCs w:val="24"/>
      <w:lang w:val="hy-AM"/>
    </w:rPr>
  </w:style>
  <w:style w:type="paragraph" w:styleId="BodyTextIndent3">
    <w:name w:val="Body Text Indent 3"/>
    <w:basedOn w:val="Normal"/>
    <w:link w:val="BodyTextIndent3Char"/>
    <w:rsid w:val="00FE76D7"/>
    <w:pPr>
      <w:spacing w:after="0" w:line="240" w:lineRule="auto"/>
      <w:ind w:firstLine="360"/>
      <w:jc w:val="both"/>
    </w:pPr>
    <w:rPr>
      <w:rFonts w:ascii="Arial Armenian" w:eastAsia="Times New Roman" w:hAnsi="Arial Armenian"/>
      <w:sz w:val="24"/>
      <w:szCs w:val="24"/>
    </w:rPr>
  </w:style>
  <w:style w:type="character" w:customStyle="1" w:styleId="BodyTextIndent3Char">
    <w:name w:val="Body Text Indent 3 Char"/>
    <w:basedOn w:val="DefaultParagraphFont"/>
    <w:link w:val="BodyTextIndent3"/>
    <w:rsid w:val="00FE76D7"/>
    <w:rPr>
      <w:rFonts w:ascii="Arial Armenian" w:eastAsia="Times New Roman" w:hAnsi="Arial Armenian" w:cs="Times New Roman"/>
      <w:sz w:val="24"/>
      <w:szCs w:val="24"/>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List Paragraph2 Char,List Paragraph3 Char,lp1 Char"/>
    <w:link w:val="ListParagraph"/>
    <w:uiPriority w:val="34"/>
    <w:qFormat/>
    <w:locked/>
    <w:rsid w:val="000A0FEB"/>
    <w:rPr>
      <w:sz w:val="22"/>
      <w:szCs w:val="22"/>
    </w:rPr>
  </w:style>
  <w:style w:type="character" w:styleId="Emphasis">
    <w:name w:val="Emphasis"/>
    <w:uiPriority w:val="20"/>
    <w:qFormat/>
    <w:rsid w:val="00864316"/>
    <w:rPr>
      <w:i/>
      <w:iCs/>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 Char Char"/>
    <w:basedOn w:val="Normal"/>
    <w:link w:val="NormalWebChar"/>
    <w:uiPriority w:val="99"/>
    <w:unhideWhenUsed/>
    <w:qFormat/>
    <w:rsid w:val="006A00F9"/>
    <w:pPr>
      <w:spacing w:before="100" w:beforeAutospacing="1" w:after="100" w:afterAutospacing="1" w:line="240" w:lineRule="auto"/>
    </w:pPr>
    <w:rPr>
      <w:rFonts w:ascii="Times New Roman" w:eastAsia="Times New Roman" w:hAnsi="Times New Roman"/>
      <w:sz w:val="24"/>
      <w:szCs w:val="24"/>
    </w:rPr>
  </w:style>
  <w:style w:type="character" w:styleId="Strong">
    <w:name w:val="Strong"/>
    <w:uiPriority w:val="22"/>
    <w:qFormat/>
    <w:rsid w:val="003B756F"/>
    <w:rPr>
      <w:b/>
      <w:bCs/>
    </w:rPr>
  </w:style>
  <w:style w:type="paragraph" w:styleId="BodyTextIndent">
    <w:name w:val="Body Text Indent"/>
    <w:basedOn w:val="Normal"/>
    <w:link w:val="BodyTextIndentChar"/>
    <w:uiPriority w:val="99"/>
    <w:semiHidden/>
    <w:unhideWhenUsed/>
    <w:rsid w:val="009027A8"/>
    <w:pPr>
      <w:spacing w:after="120"/>
      <w:ind w:left="360"/>
    </w:pPr>
  </w:style>
  <w:style w:type="character" w:customStyle="1" w:styleId="BodyTextIndentChar">
    <w:name w:val="Body Text Indent Char"/>
    <w:basedOn w:val="DefaultParagraphFont"/>
    <w:link w:val="BodyTextIndent"/>
    <w:uiPriority w:val="99"/>
    <w:semiHidden/>
    <w:rsid w:val="009027A8"/>
    <w:rPr>
      <w:sz w:val="22"/>
      <w:szCs w:val="22"/>
    </w:rPr>
  </w:style>
  <w:style w:type="paragraph" w:styleId="Header">
    <w:name w:val="header"/>
    <w:basedOn w:val="Normal"/>
    <w:link w:val="HeaderChar"/>
    <w:uiPriority w:val="99"/>
    <w:unhideWhenUsed/>
    <w:rsid w:val="008B41C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41CD"/>
    <w:rPr>
      <w:sz w:val="22"/>
      <w:szCs w:val="22"/>
    </w:rPr>
  </w:style>
  <w:style w:type="paragraph" w:styleId="Footer">
    <w:name w:val="footer"/>
    <w:basedOn w:val="Normal"/>
    <w:link w:val="FooterChar"/>
    <w:uiPriority w:val="99"/>
    <w:unhideWhenUsed/>
    <w:rsid w:val="008B41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41CD"/>
    <w:rPr>
      <w:sz w:val="22"/>
      <w:szCs w:val="22"/>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 Char Char Char"/>
    <w:link w:val="NormalWeb"/>
    <w:uiPriority w:val="99"/>
    <w:locked/>
    <w:rsid w:val="00D20FBA"/>
    <w:rPr>
      <w:rFonts w:ascii="Times New Roman" w:eastAsia="Times New Roman" w:hAnsi="Times New Roman"/>
      <w:sz w:val="24"/>
      <w:szCs w:val="24"/>
    </w:rPr>
  </w:style>
  <w:style w:type="paragraph" w:styleId="FootnoteText">
    <w:name w:val="footnote text"/>
    <w:basedOn w:val="Normal"/>
    <w:link w:val="FootnoteTextChar"/>
    <w:uiPriority w:val="99"/>
    <w:semiHidden/>
    <w:unhideWhenUsed/>
    <w:rsid w:val="009F08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F0887"/>
  </w:style>
  <w:style w:type="character" w:styleId="FootnoteReference">
    <w:name w:val="footnote reference"/>
    <w:basedOn w:val="DefaultParagraphFont"/>
    <w:uiPriority w:val="99"/>
    <w:semiHidden/>
    <w:unhideWhenUsed/>
    <w:rsid w:val="009F0887"/>
    <w:rPr>
      <w:vertAlign w:val="superscript"/>
    </w:rPr>
  </w:style>
  <w:style w:type="character" w:customStyle="1" w:styleId="Heading4Char">
    <w:name w:val="Heading 4 Char"/>
    <w:basedOn w:val="DefaultParagraphFont"/>
    <w:uiPriority w:val="9"/>
    <w:semiHidden/>
    <w:rsid w:val="00A728A5"/>
    <w:rPr>
      <w:rFonts w:asciiTheme="majorHAnsi" w:eastAsiaTheme="majorEastAsia" w:hAnsiTheme="majorHAnsi" w:cstheme="majorBidi"/>
      <w:i/>
      <w:iCs/>
      <w:color w:val="365F91" w:themeColor="accent1" w:themeShade="BF"/>
      <w:sz w:val="22"/>
      <w:szCs w:val="22"/>
    </w:rPr>
  </w:style>
  <w:style w:type="character" w:customStyle="1" w:styleId="Heading4Char1">
    <w:name w:val="Heading 4 Char1"/>
    <w:link w:val="Heading4"/>
    <w:uiPriority w:val="9"/>
    <w:locked/>
    <w:rsid w:val="00A728A5"/>
    <w:rPr>
      <w:rFonts w:ascii="GHEA Grapalat" w:eastAsia="Times New Roman" w:hAnsi="GHEA Grapalat"/>
      <w:b/>
      <w:i/>
      <w:sz w:val="22"/>
      <w:szCs w:val="22"/>
      <w:lang w:val="de-AT"/>
    </w:rPr>
  </w:style>
  <w:style w:type="character" w:customStyle="1" w:styleId="Heading5Char">
    <w:name w:val="Heading 5 Char"/>
    <w:basedOn w:val="DefaultParagraphFont"/>
    <w:link w:val="Heading5"/>
    <w:uiPriority w:val="9"/>
    <w:rsid w:val="00A728A5"/>
    <w:rPr>
      <w:rFonts w:asciiTheme="majorHAnsi" w:eastAsiaTheme="majorEastAsia" w:hAnsiTheme="majorHAnsi" w:cstheme="majorBidi"/>
      <w:color w:val="365F91" w:themeColor="accent1" w:themeShade="BF"/>
      <w:sz w:val="22"/>
      <w:szCs w:val="22"/>
      <w:lang w:val="en-GB"/>
    </w:rPr>
  </w:style>
  <w:style w:type="character" w:customStyle="1" w:styleId="Heading6Char">
    <w:name w:val="Heading 6 Char"/>
    <w:basedOn w:val="DefaultParagraphFont"/>
    <w:link w:val="Heading6"/>
    <w:uiPriority w:val="9"/>
    <w:rsid w:val="00A728A5"/>
    <w:rPr>
      <w:rFonts w:asciiTheme="majorHAnsi" w:eastAsiaTheme="majorEastAsia" w:hAnsiTheme="majorHAnsi" w:cstheme="majorBidi"/>
      <w:color w:val="243F60" w:themeColor="accent1" w:themeShade="7F"/>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95370">
      <w:bodyDiv w:val="1"/>
      <w:marLeft w:val="0"/>
      <w:marRight w:val="0"/>
      <w:marTop w:val="0"/>
      <w:marBottom w:val="0"/>
      <w:divBdr>
        <w:top w:val="none" w:sz="0" w:space="0" w:color="auto"/>
        <w:left w:val="none" w:sz="0" w:space="0" w:color="auto"/>
        <w:bottom w:val="none" w:sz="0" w:space="0" w:color="auto"/>
        <w:right w:val="none" w:sz="0" w:space="0" w:color="auto"/>
      </w:divBdr>
    </w:div>
    <w:div w:id="261761134">
      <w:bodyDiv w:val="1"/>
      <w:marLeft w:val="0"/>
      <w:marRight w:val="0"/>
      <w:marTop w:val="0"/>
      <w:marBottom w:val="0"/>
      <w:divBdr>
        <w:top w:val="none" w:sz="0" w:space="0" w:color="auto"/>
        <w:left w:val="none" w:sz="0" w:space="0" w:color="auto"/>
        <w:bottom w:val="none" w:sz="0" w:space="0" w:color="auto"/>
        <w:right w:val="none" w:sz="0" w:space="0" w:color="auto"/>
      </w:divBdr>
    </w:div>
    <w:div w:id="529758202">
      <w:bodyDiv w:val="1"/>
      <w:marLeft w:val="0"/>
      <w:marRight w:val="0"/>
      <w:marTop w:val="0"/>
      <w:marBottom w:val="0"/>
      <w:divBdr>
        <w:top w:val="none" w:sz="0" w:space="0" w:color="auto"/>
        <w:left w:val="none" w:sz="0" w:space="0" w:color="auto"/>
        <w:bottom w:val="none" w:sz="0" w:space="0" w:color="auto"/>
        <w:right w:val="none" w:sz="0" w:space="0" w:color="auto"/>
      </w:divBdr>
    </w:div>
    <w:div w:id="739792887">
      <w:bodyDiv w:val="1"/>
      <w:marLeft w:val="0"/>
      <w:marRight w:val="0"/>
      <w:marTop w:val="0"/>
      <w:marBottom w:val="0"/>
      <w:divBdr>
        <w:top w:val="none" w:sz="0" w:space="0" w:color="auto"/>
        <w:left w:val="none" w:sz="0" w:space="0" w:color="auto"/>
        <w:bottom w:val="none" w:sz="0" w:space="0" w:color="auto"/>
        <w:right w:val="none" w:sz="0" w:space="0" w:color="auto"/>
      </w:divBdr>
    </w:div>
    <w:div w:id="1159274438">
      <w:bodyDiv w:val="1"/>
      <w:marLeft w:val="0"/>
      <w:marRight w:val="0"/>
      <w:marTop w:val="0"/>
      <w:marBottom w:val="0"/>
      <w:divBdr>
        <w:top w:val="none" w:sz="0" w:space="0" w:color="auto"/>
        <w:left w:val="none" w:sz="0" w:space="0" w:color="auto"/>
        <w:bottom w:val="none" w:sz="0" w:space="0" w:color="auto"/>
        <w:right w:val="none" w:sz="0" w:space="0" w:color="auto"/>
      </w:divBdr>
    </w:div>
    <w:div w:id="1396973954">
      <w:bodyDiv w:val="1"/>
      <w:marLeft w:val="0"/>
      <w:marRight w:val="0"/>
      <w:marTop w:val="0"/>
      <w:marBottom w:val="0"/>
      <w:divBdr>
        <w:top w:val="none" w:sz="0" w:space="0" w:color="auto"/>
        <w:left w:val="none" w:sz="0" w:space="0" w:color="auto"/>
        <w:bottom w:val="none" w:sz="0" w:space="0" w:color="auto"/>
        <w:right w:val="none" w:sz="0" w:space="0" w:color="auto"/>
      </w:divBdr>
    </w:div>
    <w:div w:id="1598639869">
      <w:bodyDiv w:val="1"/>
      <w:marLeft w:val="0"/>
      <w:marRight w:val="0"/>
      <w:marTop w:val="0"/>
      <w:marBottom w:val="0"/>
      <w:divBdr>
        <w:top w:val="none" w:sz="0" w:space="0" w:color="auto"/>
        <w:left w:val="none" w:sz="0" w:space="0" w:color="auto"/>
        <w:bottom w:val="none" w:sz="0" w:space="0" w:color="auto"/>
        <w:right w:val="none" w:sz="0" w:space="0" w:color="auto"/>
      </w:divBdr>
    </w:div>
    <w:div w:id="1916235535">
      <w:bodyDiv w:val="1"/>
      <w:marLeft w:val="0"/>
      <w:marRight w:val="0"/>
      <w:marTop w:val="0"/>
      <w:marBottom w:val="0"/>
      <w:divBdr>
        <w:top w:val="none" w:sz="0" w:space="0" w:color="auto"/>
        <w:left w:val="none" w:sz="0" w:space="0" w:color="auto"/>
        <w:bottom w:val="none" w:sz="0" w:space="0" w:color="auto"/>
        <w:right w:val="none" w:sz="0" w:space="0" w:color="auto"/>
      </w:divBdr>
    </w:div>
    <w:div w:id="197964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r>
              <a:rPr lang="hy-AM" sz="1000" b="1">
                <a:solidFill>
                  <a:schemeClr val="tx1"/>
                </a:solidFill>
                <a:latin typeface="GHEA Grapalat" panose="02000506050000020003" pitchFamily="50" charset="0"/>
              </a:rPr>
              <a:t>ՀՀ ՊԵԿ</a:t>
            </a:r>
            <a:r>
              <a:rPr lang="en-US" sz="1000" b="1" baseline="0">
                <a:solidFill>
                  <a:schemeClr val="tx1"/>
                </a:solidFill>
                <a:latin typeface="GHEA Grapalat" panose="02000506050000020003" pitchFamily="50" charset="0"/>
              </a:rPr>
              <a:t> փաստացի ծախսերի կառուցվածքն ըստ միջոցառումների տեսակների</a:t>
            </a:r>
          </a:p>
          <a:p>
            <a:pPr>
              <a:defRPr sz="1000" b="1">
                <a:solidFill>
                  <a:schemeClr val="tx1"/>
                </a:solidFill>
                <a:latin typeface="GHEA Grapalat" panose="02000506050000020003" pitchFamily="50" charset="0"/>
              </a:defRPr>
            </a:pPr>
            <a:r>
              <a:rPr lang="en-US" sz="1000" b="1" baseline="0">
                <a:solidFill>
                  <a:schemeClr val="tx1"/>
                </a:solidFill>
                <a:latin typeface="GHEA Grapalat" panose="02000506050000020003" pitchFamily="50" charset="0"/>
              </a:rPr>
              <a:t>(մլն դրամ և տեսակարար կշիռներն ընդհանուր ծախսերում)</a:t>
            </a:r>
            <a:endParaRPr lang="hy-AM" sz="1000" b="1">
              <a:solidFill>
                <a:schemeClr val="tx1"/>
              </a:solidFill>
              <a:latin typeface="GHEA Grapalat" panose="02000506050000020003" pitchFamily="50" charset="0"/>
            </a:endParaRPr>
          </a:p>
        </c:rich>
      </c:tx>
      <c:overlay val="0"/>
      <c:spPr>
        <a:noFill/>
        <a:ln>
          <a:noFill/>
        </a:ln>
        <a:effectLst/>
      </c:spPr>
      <c:txPr>
        <a:bodyPr rot="0" spcFirstLastPara="1" vertOverflow="ellipsis" vert="horz" wrap="square" anchor="ctr" anchorCtr="1"/>
        <a:lstStyle/>
        <a:p>
          <a:pPr>
            <a:defRPr sz="1000" b="1" i="0" u="none" strike="noStrike" kern="1200" spc="0" baseline="0">
              <a:solidFill>
                <a:schemeClr val="tx1"/>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0.13160799677185456"/>
          <c:y val="0.20094654667033979"/>
          <c:w val="0.3047870243394129"/>
          <c:h val="0.78141470675088343"/>
        </c:manualLayout>
      </c:layout>
      <c:pieChart>
        <c:varyColors val="1"/>
        <c:ser>
          <c:idx val="0"/>
          <c:order val="0"/>
          <c:tx>
            <c:strRef>
              <c:f>Sheet1!$B$1</c:f>
              <c:strCache>
                <c:ptCount val="1"/>
                <c:pt idx="0">
                  <c:v>մլն դրամ</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3D61-4A59-B2E8-C5B2E0643F30}"/>
              </c:ext>
            </c:extLst>
          </c:dPt>
          <c:dPt>
            <c:idx val="1"/>
            <c:bubble3D val="0"/>
            <c:spPr>
              <a:solidFill>
                <a:srgbClr val="FF0000"/>
              </a:solidFill>
              <a:ln w="19050">
                <a:solidFill>
                  <a:schemeClr val="lt1"/>
                </a:solidFill>
              </a:ln>
              <a:effectLst/>
            </c:spPr>
            <c:extLst>
              <c:ext xmlns:c16="http://schemas.microsoft.com/office/drawing/2014/chart" uri="{C3380CC4-5D6E-409C-BE32-E72D297353CC}">
                <c16:uniqueId val="{00000003-3D61-4A59-B2E8-C5B2E0643F30}"/>
              </c:ext>
            </c:extLst>
          </c:dPt>
          <c:dPt>
            <c:idx val="2"/>
            <c:bubble3D val="0"/>
            <c:spPr>
              <a:solidFill>
                <a:schemeClr val="accent6">
                  <a:lumMod val="75000"/>
                </a:schemeClr>
              </a:solidFill>
              <a:ln w="19050">
                <a:solidFill>
                  <a:schemeClr val="lt1"/>
                </a:solidFill>
              </a:ln>
              <a:effectLst/>
            </c:spPr>
            <c:extLst>
              <c:ext xmlns:c16="http://schemas.microsoft.com/office/drawing/2014/chart" uri="{C3380CC4-5D6E-409C-BE32-E72D297353CC}">
                <c16:uniqueId val="{00000005-3D61-4A59-B2E8-C5B2E0643F30}"/>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3D61-4A59-B2E8-C5B2E0643F30}"/>
              </c:ext>
            </c:extLst>
          </c:dPt>
          <c:dLbls>
            <c:dLbl>
              <c:idx val="1"/>
              <c:layout>
                <c:manualLayout>
                  <c:x val="3.1298117768649332E-3"/>
                  <c:y val="-1.7702166791194896E-3"/>
                </c:manualLayout>
              </c:layout>
              <c:numFmt formatCode="0.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3-3D61-4A59-B2E8-C5B2E0643F30}"/>
                </c:ext>
              </c:extLst>
            </c:dLbl>
            <c:dLbl>
              <c:idx val="2"/>
              <c:layout>
                <c:manualLayout>
                  <c:x val="3.565886855911643E-2"/>
                  <c:y val="7.6444345790780688E-2"/>
                </c:manualLayout>
              </c:layout>
              <c:numFmt formatCode="0.0%" sourceLinked="0"/>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extLst>
                <c:ext xmlns:c15="http://schemas.microsoft.com/office/drawing/2012/chart" uri="{CE6537A1-D6FC-4f65-9D91-7224C49458BB}">
                  <c15:layout>
                    <c:manualLayout>
                      <c:w val="0.15301446051167963"/>
                      <c:h val="5.4039966625113213E-2"/>
                    </c:manualLayout>
                  </c15:layout>
                </c:ext>
                <c:ext xmlns:c16="http://schemas.microsoft.com/office/drawing/2014/chart" uri="{C3380CC4-5D6E-409C-BE32-E72D297353CC}">
                  <c16:uniqueId val="{00000005-3D61-4A59-B2E8-C5B2E0643F30}"/>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Ծառայությունների մատուցում</c:v>
                </c:pt>
                <c:pt idx="1">
                  <c:v>Տրանսֆերտների տրամադրում</c:v>
                </c:pt>
                <c:pt idx="2">
                  <c:v>Պետական մարմինների կողմից օգտագործվող ոչ ֆինանսական ակտիվների հետ գործառնություններ</c:v>
                </c:pt>
              </c:strCache>
            </c:strRef>
          </c:cat>
          <c:val>
            <c:numRef>
              <c:f>Sheet1!$B$2:$B$4</c:f>
              <c:numCache>
                <c:formatCode>##,##0.0;\(##,##0.0\);\-</c:formatCode>
                <c:ptCount val="3"/>
                <c:pt idx="0">
                  <c:v>99047.024399999995</c:v>
                </c:pt>
                <c:pt idx="1">
                  <c:v>5.8033400000000004</c:v>
                </c:pt>
                <c:pt idx="2">
                  <c:v>3675.6671500000002</c:v>
                </c:pt>
              </c:numCache>
            </c:numRef>
          </c:val>
          <c:extLst>
            <c:ext xmlns:c16="http://schemas.microsoft.com/office/drawing/2014/chart" uri="{C3380CC4-5D6E-409C-BE32-E72D297353CC}">
              <c16:uniqueId val="{00000008-3D61-4A59-B2E8-C5B2E0643F30}"/>
            </c:ext>
          </c:extLst>
        </c:ser>
        <c:dLbls>
          <c:showLegendKey val="0"/>
          <c:showVal val="0"/>
          <c:showCatName val="0"/>
          <c:showSerName val="0"/>
          <c:showPercent val="0"/>
          <c:showBubbleSize val="0"/>
          <c:showLeaderLines val="1"/>
        </c:dLbls>
        <c:firstSliceAng val="63"/>
      </c:pieChart>
      <c:spPr>
        <a:noFill/>
        <a:ln>
          <a:noFill/>
        </a:ln>
        <a:effectLst/>
      </c:spPr>
    </c:plotArea>
    <c:legend>
      <c:legendPos val="r"/>
      <c:layout>
        <c:manualLayout>
          <c:xMode val="edge"/>
          <c:yMode val="edge"/>
          <c:x val="0.59792945689876487"/>
          <c:y val="0.29587907350997183"/>
          <c:w val="0.38831065025177369"/>
          <c:h val="0.47741586416976006"/>
        </c:manualLayout>
      </c:layout>
      <c:overlay val="0"/>
      <c:spPr>
        <a:noFill/>
        <a:ln>
          <a:noFill/>
        </a:ln>
        <a:effectLst/>
      </c:spPr>
      <c:txPr>
        <a:bodyPr rot="0" spcFirstLastPara="1" vertOverflow="ellipsis" vert="horz" wrap="square" anchor="ctr" anchorCtr="0"/>
        <a:lstStyle/>
        <a:p>
          <a:pPr>
            <a:defRPr sz="80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AEF8E-5143-4C38-B5B7-2221A4D472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Pages>9</Pages>
  <Words>3366</Words>
  <Characters>19191</Characters>
  <Application>Microsoft Office Word</Application>
  <DocSecurity>0</DocSecurity>
  <Lines>159</Lines>
  <Paragraphs>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Avetikyan</dc:creator>
  <cp:keywords/>
  <dc:description/>
  <cp:lastModifiedBy>Emma Ghaytanjyan</cp:lastModifiedBy>
  <cp:revision>44</cp:revision>
  <cp:lastPrinted>2025-03-06T12:30:00Z</cp:lastPrinted>
  <dcterms:created xsi:type="dcterms:W3CDTF">2025-03-07T12:39:00Z</dcterms:created>
  <dcterms:modified xsi:type="dcterms:W3CDTF">2025-04-14T14:47:00Z</dcterms:modified>
</cp:coreProperties>
</file>